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457D6" w14:textId="77777777" w:rsidR="009F209B" w:rsidRPr="009F209B" w:rsidRDefault="009F209B" w:rsidP="009F209B">
      <w:pPr>
        <w:widowControl w:val="0"/>
        <w:tabs>
          <w:tab w:val="left" w:pos="3792"/>
          <w:tab w:val="left" w:pos="7550"/>
        </w:tabs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Приложение </w:t>
      </w:r>
    </w:p>
    <w:p w14:paraId="0FFA54E8" w14:textId="77777777" w:rsidR="009F209B" w:rsidRPr="009F209B" w:rsidRDefault="009F209B" w:rsidP="009F209B">
      <w:pPr>
        <w:widowControl w:val="0"/>
        <w:tabs>
          <w:tab w:val="left" w:pos="3792"/>
          <w:tab w:val="left" w:pos="7550"/>
        </w:tabs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9F209B">
        <w:rPr>
          <w:rFonts w:ascii="Times New Roman" w:eastAsia="Arial" w:hAnsi="Times New Roman" w:cs="Times New Roman"/>
          <w:sz w:val="28"/>
          <w:szCs w:val="28"/>
        </w:rPr>
        <w:t>к постановлению администрации МР «Печора»</w:t>
      </w:r>
    </w:p>
    <w:p w14:paraId="1198098D" w14:textId="2993DA95" w:rsidR="009F209B" w:rsidRPr="009F209B" w:rsidRDefault="00B432A4" w:rsidP="009F209B">
      <w:pPr>
        <w:widowControl w:val="0"/>
        <w:tabs>
          <w:tab w:val="left" w:pos="3792"/>
          <w:tab w:val="left" w:pos="7550"/>
        </w:tabs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12.05.2026 № 622</w:t>
      </w:r>
      <w:r w:rsidR="009F209B" w:rsidRPr="009F209B">
        <w:rPr>
          <w:rFonts w:ascii="Times New Roman" w:eastAsia="Arial" w:hAnsi="Times New Roman" w:cs="Times New Roman"/>
          <w:sz w:val="28"/>
          <w:szCs w:val="28"/>
        </w:rPr>
        <w:t xml:space="preserve">       </w:t>
      </w:r>
    </w:p>
    <w:p w14:paraId="10B3125C" w14:textId="77777777" w:rsidR="009F209B" w:rsidRDefault="009F209B" w:rsidP="009F209B">
      <w:pPr>
        <w:widowControl w:val="0"/>
        <w:tabs>
          <w:tab w:val="left" w:pos="3792"/>
          <w:tab w:val="left" w:pos="755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40D40660" w14:textId="77777777" w:rsidR="009F209B" w:rsidRDefault="009F209B" w:rsidP="009F209B">
      <w:pPr>
        <w:widowControl w:val="0"/>
        <w:tabs>
          <w:tab w:val="left" w:pos="3792"/>
          <w:tab w:val="left" w:pos="755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План подготовки к отопительному периоду 2026-2027 гг. </w:t>
      </w:r>
    </w:p>
    <w:p w14:paraId="21055822" w14:textId="77777777" w:rsidR="009F209B" w:rsidRPr="009F209B" w:rsidRDefault="009F209B" w:rsidP="009F209B">
      <w:pPr>
        <w:widowControl w:val="0"/>
        <w:tabs>
          <w:tab w:val="left" w:pos="3792"/>
          <w:tab w:val="left" w:pos="755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муниципального района «Печора»</w:t>
      </w:r>
    </w:p>
    <w:p w14:paraId="2030DCAD" w14:textId="77777777" w:rsidR="009F209B" w:rsidRDefault="009F209B" w:rsidP="00BD5BAD"/>
    <w:p w14:paraId="0D8E96E4" w14:textId="77777777" w:rsidR="009F209B" w:rsidRPr="009F209B" w:rsidRDefault="009F209B" w:rsidP="00C44341">
      <w:pPr>
        <w:numPr>
          <w:ilvl w:val="0"/>
          <w:numId w:val="1"/>
        </w:numPr>
        <w:spacing w:after="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196385013"/>
      <w:r w:rsidRPr="009F20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сведения о теплоснабжающих </w:t>
      </w:r>
      <w:bookmarkEnd w:id="0"/>
      <w:r w:rsidR="00C44341" w:rsidRPr="00C44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теплопотребляющих организациях</w:t>
      </w:r>
      <w:r w:rsidR="00C44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</w:p>
    <w:p w14:paraId="323F6B97" w14:textId="77777777" w:rsidR="009F209B" w:rsidRPr="009F209B" w:rsidRDefault="009F209B" w:rsidP="009F209B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0F53A0" w14:textId="77777777" w:rsidR="009F209B" w:rsidRPr="009F209B" w:rsidRDefault="009F209B" w:rsidP="009F209B">
      <w:pPr>
        <w:tabs>
          <w:tab w:val="left" w:pos="0"/>
          <w:tab w:val="left" w:pos="993"/>
          <w:tab w:val="left" w:pos="5529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На территории муниципального района «Печора»</w:t>
      </w:r>
      <w:r w:rsidRPr="009F209B">
        <w:rPr>
          <w:rFonts w:ascii="Times New Roman" w:eastAsia="Calibri" w:hAnsi="Times New Roman" w:cs="Times New Roman"/>
          <w:sz w:val="28"/>
          <w:szCs w:val="32"/>
        </w:rPr>
        <w:t xml:space="preserve"> осуществляют свою деятельность:</w:t>
      </w:r>
    </w:p>
    <w:p w14:paraId="5507FDCF" w14:textId="77777777" w:rsidR="009F209B" w:rsidRPr="009F209B" w:rsidRDefault="009F209B" w:rsidP="00D43052">
      <w:pPr>
        <w:tabs>
          <w:tab w:val="left" w:pos="0"/>
          <w:tab w:val="left" w:pos="993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>3</w:t>
      </w:r>
      <w:r w:rsidRPr="009F209B">
        <w:rPr>
          <w:rFonts w:ascii="Times New Roman" w:eastAsia="Calibri" w:hAnsi="Times New Roman" w:cs="Times New Roman"/>
          <w:b/>
          <w:sz w:val="28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32"/>
        </w:rPr>
        <w:t xml:space="preserve">единых </w:t>
      </w:r>
      <w:r w:rsidRPr="009F209B">
        <w:rPr>
          <w:rFonts w:ascii="Times New Roman" w:eastAsia="Calibri" w:hAnsi="Times New Roman" w:cs="Times New Roman"/>
          <w:b/>
          <w:sz w:val="28"/>
          <w:szCs w:val="32"/>
        </w:rPr>
        <w:t xml:space="preserve">теплоснабжающих организаций, </w:t>
      </w:r>
      <w:r w:rsidRPr="009F209B">
        <w:rPr>
          <w:rFonts w:ascii="Times New Roman" w:eastAsia="Calibri" w:hAnsi="Times New Roman" w:cs="Times New Roman"/>
          <w:sz w:val="28"/>
          <w:szCs w:val="32"/>
        </w:rPr>
        <w:t>в ведении которых находится</w:t>
      </w:r>
      <w:r w:rsidRPr="009F209B">
        <w:rPr>
          <w:rFonts w:ascii="Times New Roman" w:eastAsia="Calibri" w:hAnsi="Times New Roman" w:cs="Times New Roman"/>
          <w:b/>
          <w:sz w:val="28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32"/>
        </w:rPr>
        <w:t>23</w:t>
      </w:r>
      <w:r w:rsidR="00C44341">
        <w:rPr>
          <w:rFonts w:ascii="Times New Roman" w:eastAsia="Calibri" w:hAnsi="Times New Roman" w:cs="Times New Roman"/>
          <w:b/>
          <w:sz w:val="28"/>
          <w:szCs w:val="32"/>
        </w:rPr>
        <w:t xml:space="preserve"> источника</w:t>
      </w:r>
      <w:r w:rsidRPr="009F209B">
        <w:rPr>
          <w:rFonts w:ascii="Times New Roman" w:eastAsia="Calibri" w:hAnsi="Times New Roman" w:cs="Times New Roman"/>
          <w:b/>
          <w:sz w:val="28"/>
          <w:szCs w:val="32"/>
        </w:rPr>
        <w:t xml:space="preserve"> тепловой энергии </w:t>
      </w:r>
      <w:r w:rsidRPr="009F209B">
        <w:rPr>
          <w:rFonts w:ascii="Times New Roman" w:eastAsia="Calibri" w:hAnsi="Times New Roman" w:cs="Times New Roman"/>
          <w:sz w:val="28"/>
          <w:szCs w:val="32"/>
        </w:rPr>
        <w:t xml:space="preserve">(далее котельных), из них – </w:t>
      </w:r>
      <w:r>
        <w:rPr>
          <w:rFonts w:ascii="Times New Roman" w:eastAsia="Calibri" w:hAnsi="Times New Roman" w:cs="Times New Roman"/>
          <w:sz w:val="28"/>
          <w:szCs w:val="32"/>
          <w:u w:val="single"/>
        </w:rPr>
        <w:t>21</w:t>
      </w:r>
      <w:r w:rsidRPr="009F209B">
        <w:rPr>
          <w:rFonts w:ascii="Times New Roman" w:eastAsia="Calibri" w:hAnsi="Times New Roman" w:cs="Times New Roman"/>
          <w:sz w:val="28"/>
          <w:szCs w:val="32"/>
          <w:u w:val="single"/>
        </w:rPr>
        <w:t xml:space="preserve"> на газу, </w:t>
      </w:r>
      <w:r>
        <w:rPr>
          <w:rFonts w:ascii="Times New Roman" w:eastAsia="Calibri" w:hAnsi="Times New Roman" w:cs="Times New Roman"/>
          <w:sz w:val="28"/>
          <w:szCs w:val="32"/>
          <w:u w:val="single"/>
        </w:rPr>
        <w:t>1</w:t>
      </w:r>
      <w:r w:rsidRPr="009F209B">
        <w:rPr>
          <w:rFonts w:ascii="Times New Roman" w:eastAsia="Calibri" w:hAnsi="Times New Roman" w:cs="Times New Roman"/>
          <w:sz w:val="28"/>
          <w:szCs w:val="32"/>
          <w:u w:val="single"/>
        </w:rPr>
        <w:t xml:space="preserve"> на угле, 3 на </w:t>
      </w:r>
      <w:r>
        <w:rPr>
          <w:rFonts w:ascii="Times New Roman" w:eastAsia="Calibri" w:hAnsi="Times New Roman" w:cs="Times New Roman"/>
          <w:sz w:val="28"/>
          <w:szCs w:val="32"/>
          <w:u w:val="single"/>
        </w:rPr>
        <w:t>пиллетах</w:t>
      </w:r>
      <w:r w:rsidRPr="009F209B">
        <w:rPr>
          <w:rFonts w:ascii="Times New Roman" w:eastAsia="Calibri" w:hAnsi="Times New Roman" w:cs="Times New Roman"/>
          <w:sz w:val="28"/>
          <w:szCs w:val="32"/>
          <w:u w:val="single"/>
        </w:rPr>
        <w:t>,</w:t>
      </w:r>
      <w:r w:rsidRPr="009F209B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="00D43052" w:rsidRPr="00C44341">
        <w:rPr>
          <w:rFonts w:ascii="Times New Roman" w:eastAsia="Calibri" w:hAnsi="Times New Roman" w:cs="Times New Roman"/>
          <w:b/>
          <w:sz w:val="28"/>
          <w:szCs w:val="32"/>
        </w:rPr>
        <w:t>15 центральных тепловых пунктов</w:t>
      </w:r>
      <w:r w:rsidR="00D43052">
        <w:rPr>
          <w:rFonts w:ascii="Times New Roman" w:eastAsia="Calibri" w:hAnsi="Times New Roman" w:cs="Times New Roman"/>
          <w:sz w:val="28"/>
          <w:szCs w:val="32"/>
        </w:rPr>
        <w:t xml:space="preserve"> (далее ЦТП), </w:t>
      </w:r>
      <w:r w:rsidRPr="009F209B">
        <w:rPr>
          <w:rFonts w:ascii="Times New Roman" w:eastAsia="Calibri" w:hAnsi="Times New Roman" w:cs="Times New Roman"/>
          <w:sz w:val="28"/>
          <w:szCs w:val="32"/>
        </w:rPr>
        <w:t xml:space="preserve">и </w:t>
      </w:r>
      <w:r w:rsidRPr="009F209B">
        <w:rPr>
          <w:rFonts w:ascii="Times New Roman" w:eastAsia="Calibri" w:hAnsi="Times New Roman" w:cs="Times New Roman"/>
          <w:b/>
          <w:sz w:val="28"/>
          <w:szCs w:val="32"/>
        </w:rPr>
        <w:t xml:space="preserve">более </w:t>
      </w:r>
      <w:r w:rsidR="00D43052">
        <w:rPr>
          <w:rFonts w:ascii="Times New Roman" w:eastAsia="Calibri" w:hAnsi="Times New Roman" w:cs="Times New Roman"/>
          <w:b/>
          <w:sz w:val="28"/>
          <w:szCs w:val="32"/>
        </w:rPr>
        <w:t>215</w:t>
      </w:r>
      <w:r w:rsidRPr="009F209B">
        <w:rPr>
          <w:rFonts w:ascii="Times New Roman" w:eastAsia="Calibri" w:hAnsi="Times New Roman" w:cs="Times New Roman"/>
          <w:b/>
          <w:sz w:val="28"/>
          <w:szCs w:val="32"/>
        </w:rPr>
        <w:t xml:space="preserve"> километров инженерных сетей</w:t>
      </w:r>
      <w:r w:rsidRPr="009F209B">
        <w:rPr>
          <w:rFonts w:ascii="Times New Roman" w:eastAsia="Calibri" w:hAnsi="Times New Roman" w:cs="Times New Roman"/>
          <w:sz w:val="28"/>
          <w:szCs w:val="32"/>
        </w:rPr>
        <w:t xml:space="preserve">, которые являются основой для транспортировки тепла к потребителям. Все эти объекты работают круглосуточно, обеспечивая население </w:t>
      </w:r>
      <w:r w:rsidR="00D43052">
        <w:rPr>
          <w:rFonts w:ascii="Times New Roman" w:eastAsia="Calibri" w:hAnsi="Times New Roman" w:cs="Times New Roman"/>
          <w:sz w:val="28"/>
          <w:szCs w:val="32"/>
        </w:rPr>
        <w:t>муниципального района</w:t>
      </w:r>
      <w:r w:rsidRPr="009F209B">
        <w:rPr>
          <w:rFonts w:ascii="Times New Roman" w:eastAsia="Calibri" w:hAnsi="Times New Roman" w:cs="Times New Roman"/>
          <w:sz w:val="28"/>
          <w:szCs w:val="32"/>
        </w:rPr>
        <w:t xml:space="preserve"> теплом. Котельные: </w:t>
      </w:r>
    </w:p>
    <w:p w14:paraId="2EA0E27D" w14:textId="77777777" w:rsidR="009F209B" w:rsidRPr="009F209B" w:rsidRDefault="00D43052" w:rsidP="00C44341">
      <w:pPr>
        <w:numPr>
          <w:ilvl w:val="0"/>
          <w:numId w:val="2"/>
        </w:numPr>
        <w:tabs>
          <w:tab w:val="left" w:pos="0"/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D43052">
        <w:rPr>
          <w:rFonts w:ascii="Times New Roman" w:eastAsia="Calibri" w:hAnsi="Times New Roman" w:cs="Times New Roman"/>
          <w:sz w:val="28"/>
          <w:szCs w:val="32"/>
        </w:rPr>
        <w:t>Филиал "Печорская ГРЭС" АО "Интер РАО - Электрогенерация"</w:t>
      </w:r>
      <w:r w:rsidR="009F209B" w:rsidRPr="009F209B">
        <w:rPr>
          <w:rFonts w:ascii="Times New Roman" w:eastAsia="Calibri" w:hAnsi="Times New Roman" w:cs="Times New Roman"/>
          <w:sz w:val="28"/>
          <w:szCs w:val="32"/>
        </w:rPr>
        <w:t xml:space="preserve"> – </w:t>
      </w:r>
      <w:r w:rsidR="00C44341">
        <w:rPr>
          <w:rFonts w:ascii="Times New Roman" w:eastAsia="Calibri" w:hAnsi="Times New Roman" w:cs="Times New Roman"/>
          <w:sz w:val="28"/>
          <w:szCs w:val="32"/>
        </w:rPr>
        <w:t>12</w:t>
      </w:r>
      <w:r>
        <w:rPr>
          <w:rFonts w:ascii="Times New Roman" w:eastAsia="Calibri" w:hAnsi="Times New Roman" w:cs="Times New Roman"/>
          <w:sz w:val="28"/>
          <w:szCs w:val="32"/>
        </w:rPr>
        <w:t xml:space="preserve"> ЦТП</w:t>
      </w:r>
      <w:r w:rsidR="009F209B" w:rsidRPr="009F209B">
        <w:rPr>
          <w:rFonts w:ascii="Times New Roman" w:eastAsia="Calibri" w:hAnsi="Times New Roman" w:cs="Times New Roman"/>
          <w:sz w:val="28"/>
          <w:szCs w:val="32"/>
        </w:rPr>
        <w:t xml:space="preserve">, общая протяженность тепловых сетей в двухтрубном исчислении составляет </w:t>
      </w:r>
      <w:r>
        <w:rPr>
          <w:rFonts w:ascii="Times New Roman" w:eastAsia="Calibri" w:hAnsi="Times New Roman" w:cs="Times New Roman"/>
          <w:sz w:val="28"/>
          <w:szCs w:val="32"/>
        </w:rPr>
        <w:t>69,97</w:t>
      </w:r>
      <w:r w:rsidR="009F209B" w:rsidRPr="009F209B">
        <w:rPr>
          <w:rFonts w:ascii="Times New Roman" w:eastAsia="Calibri" w:hAnsi="Times New Roman" w:cs="Times New Roman"/>
          <w:sz w:val="28"/>
          <w:szCs w:val="32"/>
        </w:rPr>
        <w:t xml:space="preserve"> км.</w:t>
      </w:r>
    </w:p>
    <w:p w14:paraId="6D1DABA6" w14:textId="77777777" w:rsidR="009F209B" w:rsidRPr="009F209B" w:rsidRDefault="00D43052" w:rsidP="00C44341">
      <w:pPr>
        <w:numPr>
          <w:ilvl w:val="0"/>
          <w:numId w:val="2"/>
        </w:numPr>
        <w:tabs>
          <w:tab w:val="left" w:pos="0"/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Печорский филиал АО «Коми тепловая компания»</w:t>
      </w:r>
      <w:r w:rsidR="009F209B" w:rsidRPr="009F209B">
        <w:rPr>
          <w:rFonts w:ascii="Times New Roman" w:eastAsia="Calibri" w:hAnsi="Times New Roman" w:cs="Times New Roman"/>
          <w:sz w:val="28"/>
          <w:szCs w:val="32"/>
        </w:rPr>
        <w:t xml:space="preserve"> - </w:t>
      </w:r>
      <w:r>
        <w:rPr>
          <w:rFonts w:ascii="Times New Roman" w:eastAsia="Calibri" w:hAnsi="Times New Roman" w:cs="Times New Roman"/>
          <w:sz w:val="28"/>
          <w:szCs w:val="32"/>
        </w:rPr>
        <w:t>18</w:t>
      </w:r>
      <w:r w:rsidR="009F209B" w:rsidRPr="009F209B">
        <w:rPr>
          <w:rFonts w:ascii="Times New Roman" w:eastAsia="Calibri" w:hAnsi="Times New Roman" w:cs="Times New Roman"/>
          <w:sz w:val="28"/>
          <w:szCs w:val="32"/>
        </w:rPr>
        <w:t xml:space="preserve"> котельных, общая протяженность тепловых сетей в двухтрубном исчислении составляет </w:t>
      </w:r>
      <w:r w:rsidR="00C44341">
        <w:rPr>
          <w:rFonts w:ascii="Times New Roman" w:eastAsia="Calibri" w:hAnsi="Times New Roman" w:cs="Times New Roman"/>
          <w:sz w:val="28"/>
          <w:szCs w:val="32"/>
        </w:rPr>
        <w:t>58,99</w:t>
      </w:r>
      <w:r w:rsidR="009F209B" w:rsidRPr="009F209B">
        <w:rPr>
          <w:rFonts w:ascii="Times New Roman" w:eastAsia="Calibri" w:hAnsi="Times New Roman" w:cs="Times New Roman"/>
          <w:sz w:val="28"/>
          <w:szCs w:val="32"/>
        </w:rPr>
        <w:t xml:space="preserve"> км.</w:t>
      </w:r>
    </w:p>
    <w:p w14:paraId="264F0222" w14:textId="77777777" w:rsidR="009F209B" w:rsidRPr="009F209B" w:rsidRDefault="00C44341" w:rsidP="00C44341">
      <w:pPr>
        <w:numPr>
          <w:ilvl w:val="0"/>
          <w:numId w:val="2"/>
        </w:numPr>
        <w:tabs>
          <w:tab w:val="left" w:pos="0"/>
          <w:tab w:val="left" w:pos="993"/>
          <w:tab w:val="left" w:pos="5529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ООО «ТЭК Печора»</w:t>
      </w:r>
      <w:r w:rsidR="009F209B" w:rsidRPr="009F209B">
        <w:rPr>
          <w:rFonts w:ascii="Times New Roman" w:eastAsia="Calibri" w:hAnsi="Times New Roman" w:cs="Times New Roman"/>
          <w:sz w:val="28"/>
          <w:szCs w:val="32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32"/>
        </w:rPr>
        <w:t>5</w:t>
      </w:r>
      <w:r w:rsidR="009F209B" w:rsidRPr="009F209B">
        <w:rPr>
          <w:rFonts w:ascii="Times New Roman" w:eastAsia="Calibri" w:hAnsi="Times New Roman" w:cs="Times New Roman"/>
          <w:sz w:val="28"/>
          <w:szCs w:val="32"/>
        </w:rPr>
        <w:t xml:space="preserve"> котельны</w:t>
      </w:r>
      <w:r>
        <w:rPr>
          <w:rFonts w:ascii="Times New Roman" w:eastAsia="Calibri" w:hAnsi="Times New Roman" w:cs="Times New Roman"/>
          <w:sz w:val="28"/>
          <w:szCs w:val="32"/>
        </w:rPr>
        <w:t>х и 3 ЦТП</w:t>
      </w:r>
      <w:r w:rsidR="009F209B" w:rsidRPr="009F209B">
        <w:rPr>
          <w:rFonts w:ascii="Times New Roman" w:eastAsia="Calibri" w:hAnsi="Times New Roman" w:cs="Times New Roman"/>
          <w:sz w:val="28"/>
          <w:szCs w:val="32"/>
        </w:rPr>
        <w:t xml:space="preserve">, общая протяженность тепловых сетей в двухтрубном исчислении составляет </w:t>
      </w:r>
      <w:r>
        <w:rPr>
          <w:rFonts w:ascii="Times New Roman" w:eastAsia="Calibri" w:hAnsi="Times New Roman" w:cs="Times New Roman"/>
          <w:sz w:val="28"/>
          <w:szCs w:val="32"/>
        </w:rPr>
        <w:t>86,54</w:t>
      </w:r>
      <w:r w:rsidR="009F209B" w:rsidRPr="009F209B">
        <w:rPr>
          <w:rFonts w:ascii="Times New Roman" w:eastAsia="Calibri" w:hAnsi="Times New Roman" w:cs="Times New Roman"/>
          <w:sz w:val="28"/>
          <w:szCs w:val="32"/>
        </w:rPr>
        <w:t xml:space="preserve"> км.</w:t>
      </w:r>
    </w:p>
    <w:p w14:paraId="40118B86" w14:textId="77777777" w:rsidR="009F209B" w:rsidRDefault="00C44341" w:rsidP="00C4434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44341">
        <w:rPr>
          <w:rFonts w:ascii="Times New Roman" w:hAnsi="Times New Roman" w:cs="Times New Roman"/>
          <w:sz w:val="28"/>
          <w:szCs w:val="28"/>
        </w:rPr>
        <w:t>В части теплопотребляющих</w:t>
      </w:r>
      <w:r>
        <w:rPr>
          <w:rFonts w:ascii="Times New Roman" w:hAnsi="Times New Roman" w:cs="Times New Roman"/>
          <w:sz w:val="28"/>
          <w:szCs w:val="28"/>
        </w:rPr>
        <w:t xml:space="preserve"> организаций:</w:t>
      </w:r>
    </w:p>
    <w:p w14:paraId="7C225DDB" w14:textId="77777777" w:rsidR="00C44341" w:rsidRPr="00C44341" w:rsidRDefault="008C34D9" w:rsidP="00C44341">
      <w:pPr>
        <w:pStyle w:val="a3"/>
        <w:numPr>
          <w:ilvl w:val="3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C44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дравоохранени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C44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(4 </w:t>
      </w:r>
      <w:r w:rsidR="00C44341" w:rsidRPr="00C44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шт.) в т. ч.:</w:t>
      </w:r>
    </w:p>
    <w:p w14:paraId="4D779404" w14:textId="77777777" w:rsidR="00C44341" w:rsidRDefault="00C44341" w:rsidP="008C34D9">
      <w:pPr>
        <w:pStyle w:val="a3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341">
        <w:rPr>
          <w:rFonts w:ascii="Times New Roman" w:hAnsi="Times New Roman" w:cs="Times New Roman"/>
          <w:sz w:val="28"/>
          <w:szCs w:val="28"/>
        </w:rPr>
        <w:t>Государственного бюджетного учреждения здравоохранения Республики Коми «Печорская центральная районная больница»</w:t>
      </w:r>
      <w:r>
        <w:rPr>
          <w:rFonts w:ascii="Times New Roman" w:hAnsi="Times New Roman" w:cs="Times New Roman"/>
          <w:sz w:val="28"/>
          <w:szCs w:val="28"/>
        </w:rPr>
        <w:t xml:space="preserve"> - 18 объектов;</w:t>
      </w:r>
    </w:p>
    <w:p w14:paraId="7F764839" w14:textId="77777777" w:rsidR="00C44341" w:rsidRDefault="00C44341" w:rsidP="008C34D9">
      <w:pPr>
        <w:pStyle w:val="a3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341">
        <w:rPr>
          <w:rFonts w:ascii="Times New Roman" w:hAnsi="Times New Roman" w:cs="Times New Roman"/>
          <w:sz w:val="28"/>
          <w:szCs w:val="28"/>
        </w:rPr>
        <w:t>Печорский филиал ГБУЗ РК</w:t>
      </w:r>
      <w:r>
        <w:rPr>
          <w:rFonts w:ascii="Times New Roman" w:hAnsi="Times New Roman" w:cs="Times New Roman"/>
          <w:sz w:val="28"/>
          <w:szCs w:val="28"/>
        </w:rPr>
        <w:t xml:space="preserve"> "Республикански</w:t>
      </w:r>
      <w:r w:rsidR="008C34D9">
        <w:rPr>
          <w:rFonts w:ascii="Times New Roman" w:hAnsi="Times New Roman" w:cs="Times New Roman"/>
          <w:sz w:val="28"/>
          <w:szCs w:val="28"/>
        </w:rPr>
        <w:t xml:space="preserve">й </w:t>
      </w:r>
      <w:r w:rsidRPr="00C44341">
        <w:rPr>
          <w:rFonts w:ascii="Times New Roman" w:hAnsi="Times New Roman" w:cs="Times New Roman"/>
          <w:sz w:val="28"/>
          <w:szCs w:val="28"/>
        </w:rPr>
        <w:t>противотуберкулезный диспансер"</w:t>
      </w:r>
      <w:r w:rsidR="008C34D9">
        <w:rPr>
          <w:rFonts w:ascii="Times New Roman" w:hAnsi="Times New Roman" w:cs="Times New Roman"/>
          <w:sz w:val="28"/>
          <w:szCs w:val="28"/>
        </w:rPr>
        <w:t xml:space="preserve"> – 3 объекта;</w:t>
      </w:r>
    </w:p>
    <w:p w14:paraId="77BDACB0" w14:textId="77777777" w:rsidR="008C34D9" w:rsidRDefault="008C34D9" w:rsidP="008C34D9">
      <w:pPr>
        <w:pStyle w:val="a3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4D9">
        <w:rPr>
          <w:rFonts w:ascii="Times New Roman" w:hAnsi="Times New Roman" w:cs="Times New Roman"/>
          <w:sz w:val="28"/>
          <w:szCs w:val="28"/>
        </w:rPr>
        <w:t>"ПКВД" - филиал ГБУЗ РК "РКВД"</w:t>
      </w:r>
      <w:r>
        <w:rPr>
          <w:rFonts w:ascii="Times New Roman" w:hAnsi="Times New Roman" w:cs="Times New Roman"/>
          <w:sz w:val="28"/>
          <w:szCs w:val="28"/>
        </w:rPr>
        <w:t xml:space="preserve"> – 1 объект;</w:t>
      </w:r>
    </w:p>
    <w:p w14:paraId="4296D10D" w14:textId="77777777" w:rsidR="008C34D9" w:rsidRDefault="008C34D9" w:rsidP="008C34D9">
      <w:pPr>
        <w:pStyle w:val="a3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4D9">
        <w:rPr>
          <w:rFonts w:ascii="Times New Roman" w:hAnsi="Times New Roman" w:cs="Times New Roman"/>
          <w:sz w:val="28"/>
          <w:szCs w:val="28"/>
        </w:rPr>
        <w:t>ЧУЗ "РЖД-Медицина"</w:t>
      </w:r>
      <w:r>
        <w:rPr>
          <w:rFonts w:ascii="Times New Roman" w:hAnsi="Times New Roman" w:cs="Times New Roman"/>
          <w:sz w:val="28"/>
          <w:szCs w:val="28"/>
        </w:rPr>
        <w:t xml:space="preserve"> – 3 объекта;</w:t>
      </w:r>
    </w:p>
    <w:p w14:paraId="2EDEB5F7" w14:textId="77777777" w:rsidR="008C34D9" w:rsidRPr="00957D3C" w:rsidRDefault="00FD118E" w:rsidP="008C34D9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D3C">
        <w:rPr>
          <w:rFonts w:ascii="Times New Roman" w:hAnsi="Times New Roman" w:cs="Times New Roman"/>
          <w:b/>
          <w:sz w:val="28"/>
          <w:szCs w:val="28"/>
        </w:rPr>
        <w:t>Образование</w:t>
      </w:r>
      <w:r w:rsidR="008C34D9" w:rsidRPr="00957D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7D3C">
        <w:rPr>
          <w:rFonts w:ascii="Times New Roman" w:hAnsi="Times New Roman" w:cs="Times New Roman"/>
          <w:b/>
          <w:sz w:val="28"/>
          <w:szCs w:val="28"/>
        </w:rPr>
        <w:t>(2</w:t>
      </w:r>
      <w:r w:rsidR="004F4036">
        <w:rPr>
          <w:rFonts w:ascii="Times New Roman" w:hAnsi="Times New Roman" w:cs="Times New Roman"/>
          <w:b/>
          <w:sz w:val="28"/>
          <w:szCs w:val="28"/>
        </w:rPr>
        <w:t>9</w:t>
      </w:r>
      <w:r w:rsidRPr="00957D3C">
        <w:rPr>
          <w:rFonts w:ascii="Times New Roman" w:hAnsi="Times New Roman" w:cs="Times New Roman"/>
          <w:b/>
          <w:sz w:val="28"/>
          <w:szCs w:val="28"/>
        </w:rPr>
        <w:t xml:space="preserve"> шт</w:t>
      </w:r>
      <w:r w:rsidR="004F4036">
        <w:rPr>
          <w:rFonts w:ascii="Times New Roman" w:hAnsi="Times New Roman" w:cs="Times New Roman"/>
          <w:b/>
          <w:sz w:val="28"/>
          <w:szCs w:val="28"/>
        </w:rPr>
        <w:t>.</w:t>
      </w:r>
      <w:r w:rsidRPr="00957D3C">
        <w:rPr>
          <w:rFonts w:ascii="Times New Roman" w:hAnsi="Times New Roman" w:cs="Times New Roman"/>
          <w:b/>
          <w:sz w:val="28"/>
          <w:szCs w:val="28"/>
        </w:rPr>
        <w:t>) в т.ч.:</w:t>
      </w:r>
      <w:r w:rsidR="008C34D9" w:rsidRPr="00957D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0F7A131" w14:textId="77777777" w:rsidR="008C34D9" w:rsidRDefault="00FD118E" w:rsidP="008C34D9">
      <w:pPr>
        <w:pStyle w:val="a3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Школьные и дошкольные учреждения </w:t>
      </w:r>
      <w:r w:rsidR="00957D3C">
        <w:rPr>
          <w:rFonts w:ascii="Times New Roman" w:hAnsi="Times New Roman" w:cs="Times New Roman"/>
          <w:sz w:val="28"/>
          <w:szCs w:val="28"/>
        </w:rPr>
        <w:t>(22 шт.)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7D3C">
        <w:rPr>
          <w:rFonts w:ascii="Times New Roman" w:hAnsi="Times New Roman" w:cs="Times New Roman"/>
          <w:sz w:val="28"/>
          <w:szCs w:val="28"/>
        </w:rPr>
        <w:t>33 объекта;</w:t>
      </w:r>
    </w:p>
    <w:p w14:paraId="26EFB430" w14:textId="77777777" w:rsidR="00957D3C" w:rsidRDefault="00957D3C" w:rsidP="008C34D9">
      <w:pPr>
        <w:pStyle w:val="a3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учреждения (2 шт.) – 3 объекта;</w:t>
      </w:r>
    </w:p>
    <w:p w14:paraId="54E051AE" w14:textId="77777777" w:rsidR="00957D3C" w:rsidRDefault="00957D3C" w:rsidP="00957D3C">
      <w:pPr>
        <w:pStyle w:val="a3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D3C">
        <w:rPr>
          <w:rFonts w:ascii="Times New Roman" w:hAnsi="Times New Roman" w:cs="Times New Roman"/>
          <w:sz w:val="28"/>
          <w:szCs w:val="28"/>
        </w:rPr>
        <w:t>ГПОУ "ППЭТ</w:t>
      </w:r>
      <w:r>
        <w:rPr>
          <w:rFonts w:ascii="Times New Roman" w:hAnsi="Times New Roman" w:cs="Times New Roman"/>
          <w:sz w:val="28"/>
          <w:szCs w:val="28"/>
        </w:rPr>
        <w:t xml:space="preserve"> – 5 объектов;</w:t>
      </w:r>
    </w:p>
    <w:p w14:paraId="3CAA5B8D" w14:textId="77777777" w:rsidR="00957D3C" w:rsidRDefault="004F4036" w:rsidP="004F4036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4036">
        <w:rPr>
          <w:rFonts w:ascii="Times New Roman" w:hAnsi="Times New Roman" w:cs="Times New Roman"/>
          <w:b/>
          <w:sz w:val="28"/>
          <w:szCs w:val="28"/>
        </w:rPr>
        <w:t>Культура (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F4036">
        <w:rPr>
          <w:rFonts w:ascii="Times New Roman" w:hAnsi="Times New Roman" w:cs="Times New Roman"/>
          <w:b/>
          <w:sz w:val="28"/>
          <w:szCs w:val="28"/>
        </w:rPr>
        <w:t xml:space="preserve"> шт.)</w:t>
      </w:r>
      <w:r w:rsidRPr="004F4036">
        <w:rPr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 13 объектов;</w:t>
      </w:r>
    </w:p>
    <w:p w14:paraId="6E86F3CE" w14:textId="77777777" w:rsidR="004F4036" w:rsidRDefault="004F4036" w:rsidP="004F4036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Силовые структуры (2 шт.) </w:t>
      </w:r>
      <w:r w:rsidR="00757CB1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CB1">
        <w:rPr>
          <w:rFonts w:ascii="Times New Roman" w:hAnsi="Times New Roman" w:cs="Times New Roman"/>
          <w:b/>
          <w:sz w:val="28"/>
          <w:szCs w:val="28"/>
        </w:rPr>
        <w:t>4 объекта;</w:t>
      </w:r>
    </w:p>
    <w:p w14:paraId="4A441FE5" w14:textId="77777777" w:rsidR="00757CB1" w:rsidRDefault="00757CB1" w:rsidP="004F4036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Торговые предприятия (4 шт.) – 16 объектов;</w:t>
      </w:r>
    </w:p>
    <w:p w14:paraId="328869FC" w14:textId="77777777" w:rsidR="00757CB1" w:rsidRPr="00757CB1" w:rsidRDefault="00757CB1" w:rsidP="00757CB1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Социальные объекты (2 шт.) в.ч.:</w:t>
      </w:r>
    </w:p>
    <w:p w14:paraId="3656C190" w14:textId="77777777" w:rsidR="004F4036" w:rsidRDefault="00757CB1" w:rsidP="00757CB1">
      <w:pPr>
        <w:pStyle w:val="a3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CB1">
        <w:rPr>
          <w:rFonts w:ascii="Times New Roman" w:hAnsi="Times New Roman" w:cs="Times New Roman"/>
          <w:sz w:val="28"/>
          <w:szCs w:val="28"/>
        </w:rPr>
        <w:lastRenderedPageBreak/>
        <w:t>ГБУ РК «Центр социальной защиты населения г. Печоры»</w:t>
      </w:r>
      <w:r>
        <w:rPr>
          <w:rFonts w:ascii="Times New Roman" w:hAnsi="Times New Roman" w:cs="Times New Roman"/>
          <w:sz w:val="28"/>
          <w:szCs w:val="28"/>
        </w:rPr>
        <w:t xml:space="preserve"> - 1 объект;</w:t>
      </w:r>
    </w:p>
    <w:p w14:paraId="394C830F" w14:textId="77777777" w:rsidR="00757CB1" w:rsidRDefault="00757CB1" w:rsidP="00757CB1">
      <w:pPr>
        <w:pStyle w:val="a3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CB1">
        <w:rPr>
          <w:rFonts w:ascii="Times New Roman" w:hAnsi="Times New Roman" w:cs="Times New Roman"/>
          <w:sz w:val="28"/>
          <w:szCs w:val="28"/>
        </w:rPr>
        <w:t>ГБУ РК «Печорский дом-интернат для престарелых и инвалидов»</w:t>
      </w:r>
      <w:r>
        <w:rPr>
          <w:rFonts w:ascii="Times New Roman" w:hAnsi="Times New Roman" w:cs="Times New Roman"/>
          <w:sz w:val="28"/>
          <w:szCs w:val="28"/>
        </w:rPr>
        <w:t xml:space="preserve"> - 3 объекта;</w:t>
      </w:r>
    </w:p>
    <w:p w14:paraId="474CB6CF" w14:textId="77777777" w:rsidR="00757CB1" w:rsidRPr="005A6EC1" w:rsidRDefault="00757CB1" w:rsidP="00757CB1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EC1">
        <w:rPr>
          <w:rFonts w:ascii="Times New Roman" w:hAnsi="Times New Roman" w:cs="Times New Roman"/>
          <w:b/>
          <w:sz w:val="28"/>
          <w:szCs w:val="28"/>
        </w:rPr>
        <w:t>Управляющие организации (</w:t>
      </w:r>
      <w:r w:rsidR="005A6EC1">
        <w:rPr>
          <w:rFonts w:ascii="Times New Roman" w:hAnsi="Times New Roman" w:cs="Times New Roman"/>
          <w:b/>
          <w:sz w:val="28"/>
          <w:szCs w:val="28"/>
        </w:rPr>
        <w:t>17</w:t>
      </w:r>
      <w:r w:rsidRPr="005A6EC1">
        <w:rPr>
          <w:rFonts w:ascii="Times New Roman" w:hAnsi="Times New Roman" w:cs="Times New Roman"/>
          <w:b/>
          <w:sz w:val="28"/>
          <w:szCs w:val="28"/>
        </w:rPr>
        <w:t xml:space="preserve"> шт.) </w:t>
      </w:r>
      <w:r w:rsidR="005A6EC1" w:rsidRPr="005A6EC1">
        <w:rPr>
          <w:rFonts w:ascii="Times New Roman" w:hAnsi="Times New Roman" w:cs="Times New Roman"/>
          <w:b/>
          <w:sz w:val="28"/>
          <w:szCs w:val="28"/>
        </w:rPr>
        <w:t>–</w:t>
      </w:r>
      <w:r w:rsidRPr="005A6E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6EC1" w:rsidRPr="005A6EC1">
        <w:rPr>
          <w:rFonts w:ascii="Times New Roman" w:hAnsi="Times New Roman" w:cs="Times New Roman"/>
          <w:b/>
          <w:sz w:val="28"/>
          <w:szCs w:val="28"/>
        </w:rPr>
        <w:t>599 объектов;</w:t>
      </w:r>
    </w:p>
    <w:p w14:paraId="0853BEB1" w14:textId="7CF46E41" w:rsidR="005A6EC1" w:rsidRPr="00BD5BAD" w:rsidRDefault="005A6EC1" w:rsidP="00BD5BA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EC1">
        <w:rPr>
          <w:rFonts w:ascii="Times New Roman" w:hAnsi="Times New Roman" w:cs="Times New Roman"/>
          <w:b/>
          <w:sz w:val="28"/>
          <w:szCs w:val="28"/>
        </w:rPr>
        <w:t xml:space="preserve">Другие потребителя (23 шт.) – 54 </w:t>
      </w:r>
      <w:r>
        <w:rPr>
          <w:rFonts w:ascii="Times New Roman" w:hAnsi="Times New Roman" w:cs="Times New Roman"/>
          <w:b/>
          <w:sz w:val="28"/>
          <w:szCs w:val="28"/>
        </w:rPr>
        <w:t>объекта.</w:t>
      </w:r>
    </w:p>
    <w:p w14:paraId="0FC73238" w14:textId="77777777" w:rsidR="005A6EC1" w:rsidRPr="005A6EC1" w:rsidRDefault="005A6EC1" w:rsidP="005A6EC1">
      <w:pPr>
        <w:keepNext/>
        <w:keepLines/>
        <w:numPr>
          <w:ilvl w:val="0"/>
          <w:numId w:val="1"/>
        </w:numPr>
        <w:spacing w:before="480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196385014"/>
      <w:r w:rsidRPr="005A6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прохождения отопительных периодов 202</w:t>
      </w:r>
      <w:r w:rsidR="00527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A6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527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5A6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202</w:t>
      </w:r>
      <w:r w:rsidR="00527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5A6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527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5A6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202</w:t>
      </w:r>
      <w:r w:rsidR="00527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5A6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527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A6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202</w:t>
      </w:r>
      <w:r w:rsidR="00527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A6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527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5A6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  <w:bookmarkEnd w:id="1"/>
    </w:p>
    <w:p w14:paraId="67DE3E5F" w14:textId="77777777" w:rsidR="005A6EC1" w:rsidRPr="005A6EC1" w:rsidRDefault="005A6EC1" w:rsidP="005A6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0BACE9" w14:textId="77777777" w:rsidR="005A6EC1" w:rsidRPr="005A6EC1" w:rsidRDefault="005A6EC1" w:rsidP="005A6EC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Отопительные периоды </w:t>
      </w:r>
      <w:r w:rsidR="005270FF" w:rsidRPr="005A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5270FF" w:rsidRPr="005270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270FF" w:rsidRPr="005A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 w:rsidR="005270FF" w:rsidRPr="005270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5270FF" w:rsidRPr="005A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202</w:t>
      </w:r>
      <w:r w:rsidR="005270FF" w:rsidRPr="005270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5270FF" w:rsidRPr="005A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 w:rsidR="005270FF" w:rsidRPr="005270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5270FF" w:rsidRPr="005A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202</w:t>
      </w:r>
      <w:r w:rsidR="005270FF" w:rsidRPr="005270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5270FF" w:rsidRPr="005A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 w:rsidR="005270FF" w:rsidRPr="005270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5270FF" w:rsidRPr="005A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202</w:t>
      </w:r>
      <w:r w:rsidR="005270FF" w:rsidRPr="005270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5270FF" w:rsidRPr="005A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 w:rsidR="005270FF" w:rsidRPr="005270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5A6EC1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5A6EC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 проходили в штатном режиме в соответствии с Федеральным законом от 27.07.2010 №190-ФЗ «О теплоснабжении», Правилами организации теплоснабжения в Российской Федерации, утвержденными постановлением Правительства Российской</w:t>
      </w:r>
      <w:r w:rsidR="007A5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от 08.08.2012 № 808</w:t>
      </w:r>
    </w:p>
    <w:p w14:paraId="5EF53DC9" w14:textId="455D9126" w:rsidR="005A6EC1" w:rsidRPr="005A6EC1" w:rsidRDefault="00FD6FDE" w:rsidP="005A6E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</w:t>
      </w:r>
      <w:r w:rsidR="005A6EC1" w:rsidRPr="005A6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Погодные условия и продолжительность подачи теплоснабжения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 районе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642"/>
        <w:gridCol w:w="1661"/>
        <w:gridCol w:w="1687"/>
        <w:gridCol w:w="1798"/>
        <w:gridCol w:w="1783"/>
      </w:tblGrid>
      <w:tr w:rsidR="005A6EC1" w:rsidRPr="005A6EC1" w14:paraId="0E07C1F6" w14:textId="77777777" w:rsidTr="003511DD"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2B61" w14:textId="77777777" w:rsidR="005A6EC1" w:rsidRPr="005A6EC1" w:rsidRDefault="005A6EC1" w:rsidP="005A6EC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>Отопительный период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D62B" w14:textId="77777777" w:rsidR="005A6EC1" w:rsidRPr="005A6EC1" w:rsidRDefault="005A6EC1" w:rsidP="007A5F8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>202</w:t>
            </w:r>
            <w:r w:rsidR="007A5F8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-202</w:t>
            </w:r>
            <w:r w:rsidR="007A5F80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16B9" w14:textId="77777777" w:rsidR="005A6EC1" w:rsidRPr="005A6EC1" w:rsidRDefault="005A6EC1" w:rsidP="007A5F8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>202</w:t>
            </w:r>
            <w:r w:rsidR="007A5F80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-202</w:t>
            </w:r>
            <w:r w:rsidR="007A5F80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9A30" w14:textId="77777777" w:rsidR="005A6EC1" w:rsidRPr="005A6EC1" w:rsidRDefault="005A6EC1" w:rsidP="007A5F8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>202</w:t>
            </w:r>
            <w:r w:rsidR="007A5F80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-202</w:t>
            </w:r>
            <w:r w:rsidR="007A5F80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FB42" w14:textId="77777777" w:rsidR="005A6EC1" w:rsidRPr="005A6EC1" w:rsidRDefault="005A6EC1" w:rsidP="007A5F8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>202</w:t>
            </w:r>
            <w:r w:rsidR="007A5F80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-202</w:t>
            </w:r>
            <w:r w:rsidR="007A5F80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Pr="005A6EC1">
              <w:rPr>
                <w:rFonts w:ascii="Times New Roman" w:eastAsia="Times New Roman" w:hAnsi="Times New Roman"/>
                <w:b/>
                <w:sz w:val="28"/>
                <w:szCs w:val="28"/>
              </w:rPr>
              <w:t>гг.</w:t>
            </w:r>
          </w:p>
        </w:tc>
      </w:tr>
      <w:tr w:rsidR="005A6EC1" w:rsidRPr="005A6EC1" w14:paraId="0D3D802E" w14:textId="77777777" w:rsidTr="003511DD"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A992" w14:textId="77777777" w:rsidR="005A6EC1" w:rsidRPr="005A6EC1" w:rsidRDefault="005A6EC1" w:rsidP="005A6EC1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6EC1">
              <w:rPr>
                <w:rFonts w:ascii="Times New Roman" w:eastAsia="Times New Roman" w:hAnsi="Times New Roman"/>
                <w:sz w:val="28"/>
                <w:szCs w:val="28"/>
              </w:rPr>
              <w:t>Продолжительность отопительного периода, дни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3084" w14:textId="77777777" w:rsidR="005A6EC1" w:rsidRPr="005A6EC1" w:rsidRDefault="007A5F80" w:rsidP="005A6EC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271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EFB3" w14:textId="77777777" w:rsidR="005A6EC1" w:rsidRPr="005A6EC1" w:rsidRDefault="007A5F80" w:rsidP="005A6EC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277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8544" w14:textId="77777777" w:rsidR="005A6EC1" w:rsidRPr="005A6EC1" w:rsidRDefault="007A5F80" w:rsidP="005A6EC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273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3015" w14:textId="77777777" w:rsidR="005A6EC1" w:rsidRPr="005A6EC1" w:rsidRDefault="005A6EC1" w:rsidP="007A5F80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6EC1">
              <w:rPr>
                <w:rFonts w:ascii="Times New Roman" w:eastAsia="Times New Roman" w:hAnsi="Times New Roman"/>
                <w:sz w:val="28"/>
                <w:szCs w:val="28"/>
              </w:rPr>
              <w:t xml:space="preserve">С 1 </w:t>
            </w:r>
            <w:r w:rsidR="007A5F80">
              <w:rPr>
                <w:rFonts w:ascii="Times New Roman" w:eastAsia="Times New Roman" w:hAnsi="Times New Roman"/>
                <w:sz w:val="28"/>
                <w:szCs w:val="28"/>
              </w:rPr>
              <w:t>сентября</w:t>
            </w:r>
            <w:r w:rsidRPr="005A6EC1">
              <w:rPr>
                <w:rFonts w:ascii="Times New Roman" w:eastAsia="Times New Roman" w:hAnsi="Times New Roman"/>
                <w:sz w:val="28"/>
                <w:szCs w:val="28"/>
              </w:rPr>
              <w:t xml:space="preserve"> 202</w:t>
            </w:r>
            <w:r w:rsidR="007A5F80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Pr="005A6EC1">
              <w:rPr>
                <w:rFonts w:ascii="Times New Roman" w:eastAsia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5A6EC1" w:rsidRPr="005A6EC1" w14:paraId="329C5339" w14:textId="77777777" w:rsidTr="003511DD"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2394" w14:textId="77777777" w:rsidR="005A6EC1" w:rsidRPr="005A6EC1" w:rsidRDefault="005A6EC1" w:rsidP="005A6EC1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6EC1">
              <w:rPr>
                <w:rFonts w:ascii="Times New Roman" w:eastAsia="Times New Roman" w:hAnsi="Times New Roman"/>
                <w:sz w:val="28"/>
                <w:szCs w:val="28"/>
              </w:rPr>
              <w:t>Средняя температура наружного воздуха отопительного периода, градус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A774" w14:textId="77777777" w:rsidR="005A6EC1" w:rsidRPr="005A6EC1" w:rsidRDefault="00FD6FDE" w:rsidP="005A6EC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6,3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D9F1" w14:textId="77777777" w:rsidR="005A6EC1" w:rsidRPr="005A6EC1" w:rsidRDefault="00FD6FDE" w:rsidP="005A6EC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7,9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D35B" w14:textId="77777777" w:rsidR="005A6EC1" w:rsidRPr="005A6EC1" w:rsidRDefault="00FD6FDE" w:rsidP="005A6EC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6,6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3DFA" w14:textId="77777777" w:rsidR="005A6EC1" w:rsidRPr="005A6EC1" w:rsidRDefault="007A5F80" w:rsidP="005A6EC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</w:t>
            </w:r>
          </w:p>
        </w:tc>
      </w:tr>
    </w:tbl>
    <w:p w14:paraId="32317C69" w14:textId="77777777" w:rsidR="005A6EC1" w:rsidRPr="005A6EC1" w:rsidRDefault="005A6EC1" w:rsidP="005A6E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7EA5A8" w14:textId="77777777" w:rsidR="005A6EC1" w:rsidRPr="005A6EC1" w:rsidRDefault="005A6EC1" w:rsidP="005A6EC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графикам подключения, в первую очередь тепло ежегодно поступает в объекты социальной инфраструктуры (детские сады, школы, больницы). Запуск жилищного фонда на территории </w:t>
      </w:r>
      <w:r w:rsidR="00FD6FD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Pr="005A6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 проходит в плановом режиме без серьезных аварийных ситуаций.</w:t>
      </w:r>
    </w:p>
    <w:p w14:paraId="28A5EBE2" w14:textId="77777777" w:rsidR="005A6EC1" w:rsidRPr="005A6EC1" w:rsidRDefault="005A6EC1" w:rsidP="005A6EC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EC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внештатные ситуации, связанные с обеспечением объектов жилищного фонда и социальной сферы электроэнергией, центральным отоплением, горячим и холодным водоснабжением устраняются в нормативные сроки.</w:t>
      </w:r>
    </w:p>
    <w:p w14:paraId="00570C61" w14:textId="77777777" w:rsidR="00FD6FDE" w:rsidRDefault="00FD6FDE" w:rsidP="005A6EC1">
      <w:pPr>
        <w:spacing w:after="0" w:line="240" w:lineRule="auto"/>
        <w:ind w:firstLine="36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196385015"/>
    </w:p>
    <w:p w14:paraId="26829F76" w14:textId="77777777" w:rsidR="00FD6FDE" w:rsidRDefault="00FD6FDE" w:rsidP="005A6EC1">
      <w:pPr>
        <w:spacing w:after="0" w:line="240" w:lineRule="auto"/>
        <w:ind w:firstLine="36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2C2A83" w14:textId="77777777" w:rsidR="005A6EC1" w:rsidRPr="005A6EC1" w:rsidRDefault="005A6EC1" w:rsidP="005A6EC1">
      <w:pPr>
        <w:spacing w:after="0" w:line="240" w:lineRule="auto"/>
        <w:ind w:firstLine="36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6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Анализ прохождения отопительного периода 202</w:t>
      </w:r>
      <w:r w:rsidR="00FD6F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2-2023</w:t>
      </w:r>
      <w:r w:rsidRPr="005A6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гг.</w:t>
      </w:r>
      <w:bookmarkEnd w:id="2"/>
    </w:p>
    <w:p w14:paraId="4567D81A" w14:textId="77777777" w:rsidR="005A6EC1" w:rsidRPr="005A6EC1" w:rsidRDefault="005A6EC1" w:rsidP="00613D6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DA48AB" w14:textId="77777777" w:rsidR="005A6EC1" w:rsidRPr="005A6EC1" w:rsidRDefault="00613D63" w:rsidP="005A6EC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Отопительный период 2022-2023 </w:t>
      </w:r>
      <w:r w:rsidR="005A6EC1" w:rsidRPr="005A6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гг. прошел в штатном режиме, без аварийных ситуаций, которые бы повлекли за собой нарушение законодательства Российской Федерации. </w:t>
      </w:r>
    </w:p>
    <w:p w14:paraId="40229F30" w14:textId="77777777" w:rsidR="005A6EC1" w:rsidRPr="005A6EC1" w:rsidRDefault="005A6EC1" w:rsidP="005A6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41D0D4" w14:textId="77777777" w:rsidR="005A6EC1" w:rsidRPr="005A6EC1" w:rsidRDefault="005A6EC1" w:rsidP="005A6EC1">
      <w:pPr>
        <w:numPr>
          <w:ilvl w:val="1"/>
          <w:numId w:val="5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96385016"/>
      <w:r w:rsidRPr="005A6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Анализ прохож</w:t>
      </w:r>
      <w:r w:rsidR="00613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дения отопительного периода 2023-2024</w:t>
      </w:r>
      <w:r w:rsidRPr="005A6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гг.</w:t>
      </w:r>
      <w:bookmarkEnd w:id="3"/>
    </w:p>
    <w:p w14:paraId="76F50711" w14:textId="77777777" w:rsidR="005A6EC1" w:rsidRPr="005A6EC1" w:rsidRDefault="005A6EC1" w:rsidP="005A6E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1CFDE7" w14:textId="77777777" w:rsidR="005A6EC1" w:rsidRPr="005A6EC1" w:rsidRDefault="00613D63" w:rsidP="005A6EC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Отопительный период 2023-2024 </w:t>
      </w:r>
      <w:r w:rsidRPr="005A6EC1">
        <w:rPr>
          <w:rFonts w:ascii="Times New Roman" w:eastAsia="Times New Roman" w:hAnsi="Times New Roman" w:cs="Times New Roman"/>
          <w:sz w:val="28"/>
          <w:szCs w:val="28"/>
          <w:lang w:eastAsia="ru-RU"/>
        </w:rPr>
        <w:t>гг. прошел в штатном режиме, без аварийных ситуаций, которые бы повлекли за собой нарушение законодательства Российской Федерации.</w:t>
      </w:r>
    </w:p>
    <w:p w14:paraId="404561F5" w14:textId="77777777" w:rsidR="005A6EC1" w:rsidRPr="005A6EC1" w:rsidRDefault="005A6EC1" w:rsidP="005A6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CBC214" w14:textId="77777777" w:rsidR="005A6EC1" w:rsidRPr="005A6EC1" w:rsidRDefault="005A6EC1" w:rsidP="005A6EC1">
      <w:pPr>
        <w:spacing w:after="0" w:line="240" w:lineRule="auto"/>
        <w:ind w:firstLine="36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196385017"/>
      <w:r w:rsidRPr="005A6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 Анализ прохождения отопительного периода 202</w:t>
      </w:r>
      <w:r w:rsidR="00613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5A6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613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5A6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гг.</w:t>
      </w:r>
      <w:bookmarkEnd w:id="4"/>
    </w:p>
    <w:p w14:paraId="63E15D71" w14:textId="77777777" w:rsidR="005A6EC1" w:rsidRPr="005A6EC1" w:rsidRDefault="005A6EC1" w:rsidP="005A6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952A51" w14:textId="6116A75C" w:rsidR="00CD0351" w:rsidRPr="00B432A4" w:rsidRDefault="00B432A4" w:rsidP="00B432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2A4">
        <w:rPr>
          <w:rFonts w:ascii="Times New Roman" w:hAnsi="Times New Roman" w:cs="Times New Roman"/>
          <w:sz w:val="28"/>
          <w:szCs w:val="28"/>
        </w:rPr>
        <w:t>16.12.2024</w:t>
      </w:r>
      <w:r w:rsidR="00BD5BAD">
        <w:rPr>
          <w:rFonts w:ascii="Times New Roman" w:hAnsi="Times New Roman" w:cs="Times New Roman"/>
          <w:sz w:val="28"/>
          <w:szCs w:val="28"/>
        </w:rPr>
        <w:t xml:space="preserve"> </w:t>
      </w:r>
      <w:r w:rsidRPr="00B432A4">
        <w:rPr>
          <w:rFonts w:ascii="Times New Roman" w:hAnsi="Times New Roman" w:cs="Times New Roman"/>
          <w:sz w:val="28"/>
          <w:szCs w:val="28"/>
        </w:rPr>
        <w:t xml:space="preserve">г. - </w:t>
      </w:r>
      <w:r w:rsidR="00CD0351" w:rsidRPr="00B432A4">
        <w:rPr>
          <w:rFonts w:ascii="Times New Roman" w:hAnsi="Times New Roman" w:cs="Times New Roman"/>
          <w:sz w:val="28"/>
          <w:szCs w:val="28"/>
        </w:rPr>
        <w:t>в работе частотного преобразователя на сетевом насосе №2 выявлена ошибка Е 010. Данная ошибка указывает на превышение номинально-допустимой температуры частотного преобразователя.</w:t>
      </w:r>
    </w:p>
    <w:p w14:paraId="68852EB4" w14:textId="68A9D313" w:rsidR="00CD0351" w:rsidRPr="00B432A4" w:rsidRDefault="00B432A4" w:rsidP="00B432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было </w:t>
      </w:r>
      <w:r w:rsidR="00CD0351" w:rsidRPr="00B432A4">
        <w:rPr>
          <w:rFonts w:ascii="Times New Roman" w:hAnsi="Times New Roman" w:cs="Times New Roman"/>
          <w:sz w:val="28"/>
          <w:szCs w:val="28"/>
        </w:rPr>
        <w:t xml:space="preserve">зафиксировано падение давление на подающем и обратном трубопроводе в системе отопления на котельной до 1,6/0,2 кгс/см2. Оперативный персонал Печорского филиала АО «Коми тепловая компания» приступил к поиску утечек на наружных сетях теплоснабжения путем веерного отключения подачи теплоносителя на </w:t>
      </w:r>
      <w:r w:rsidR="00C3792B" w:rsidRPr="00B432A4">
        <w:rPr>
          <w:rFonts w:ascii="Times New Roman" w:hAnsi="Times New Roman" w:cs="Times New Roman"/>
          <w:sz w:val="28"/>
          <w:szCs w:val="28"/>
        </w:rPr>
        <w:t>потребителей.</w:t>
      </w:r>
    </w:p>
    <w:p w14:paraId="0DF22194" w14:textId="05ECB04F" w:rsidR="00CD0351" w:rsidRPr="00B432A4" w:rsidRDefault="00C3792B" w:rsidP="00C379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D0351" w:rsidRPr="00B432A4">
        <w:rPr>
          <w:rFonts w:ascii="Times New Roman" w:hAnsi="Times New Roman" w:cs="Times New Roman"/>
          <w:sz w:val="28"/>
          <w:szCs w:val="28"/>
        </w:rPr>
        <w:t>а участке трубопровода теплоснабжения от ТК-6 в сторону ТК-7 вырезаны участки подающего и обратного трубопроводов теплоснабжения диаметром 200мм длиной 0,5м, в ТК-6 установлены заглушки диаметром 200мм. Приступили к замене учас</w:t>
      </w:r>
      <w:r>
        <w:rPr>
          <w:rFonts w:ascii="Times New Roman" w:hAnsi="Times New Roman" w:cs="Times New Roman"/>
          <w:sz w:val="28"/>
          <w:szCs w:val="28"/>
        </w:rPr>
        <w:t xml:space="preserve">тка подающего трубопровода </w:t>
      </w:r>
      <w:r w:rsidR="00CD0351" w:rsidRPr="00B432A4">
        <w:rPr>
          <w:rFonts w:ascii="Times New Roman" w:hAnsi="Times New Roman" w:cs="Times New Roman"/>
          <w:sz w:val="28"/>
          <w:szCs w:val="28"/>
        </w:rPr>
        <w:t>диаметром 100мм длиной 6м на участке от ТК-7 до ТК-6.</w:t>
      </w:r>
    </w:p>
    <w:p w14:paraId="788F82F8" w14:textId="77777777" w:rsidR="00CD0351" w:rsidRPr="00B432A4" w:rsidRDefault="00CD0351" w:rsidP="00B432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2A4">
        <w:rPr>
          <w:rFonts w:ascii="Times New Roman" w:hAnsi="Times New Roman" w:cs="Times New Roman"/>
          <w:sz w:val="28"/>
          <w:szCs w:val="28"/>
        </w:rPr>
        <w:t>Причиной инцидента на тепловых сетях от котельной №23 в пгт. Кожва является разрывы стенок труб подающего и обратного трубопровода на участке от ТК-6 до ТК-7 по ул. Печорская.</w:t>
      </w:r>
    </w:p>
    <w:p w14:paraId="061821AC" w14:textId="421405D8" w:rsidR="00CD0351" w:rsidRPr="00B432A4" w:rsidRDefault="00CD0351" w:rsidP="00C379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2A4">
        <w:rPr>
          <w:rFonts w:ascii="Times New Roman" w:hAnsi="Times New Roman" w:cs="Times New Roman"/>
          <w:sz w:val="28"/>
          <w:szCs w:val="28"/>
        </w:rPr>
        <w:t>Вследствие некорректной работа частотного преобразователя, что привело к перебоям в работе циркуляционного на</w:t>
      </w:r>
      <w:r w:rsidR="00C3792B">
        <w:rPr>
          <w:rFonts w:ascii="Times New Roman" w:hAnsi="Times New Roman" w:cs="Times New Roman"/>
          <w:sz w:val="28"/>
          <w:szCs w:val="28"/>
        </w:rPr>
        <w:t xml:space="preserve">соса, повлёкшие </w:t>
      </w:r>
      <w:r w:rsidRPr="00B432A4">
        <w:rPr>
          <w:rFonts w:ascii="Times New Roman" w:hAnsi="Times New Roman" w:cs="Times New Roman"/>
          <w:sz w:val="28"/>
          <w:szCs w:val="28"/>
        </w:rPr>
        <w:t>за собой гидроудар в системе теплоснабжения.</w:t>
      </w:r>
    </w:p>
    <w:p w14:paraId="32B05453" w14:textId="14D1B24A" w:rsidR="00CD0351" w:rsidRPr="00B432A4" w:rsidRDefault="00C3792B" w:rsidP="00B432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D0351" w:rsidRPr="00B432A4">
        <w:rPr>
          <w:rFonts w:ascii="Times New Roman" w:hAnsi="Times New Roman" w:cs="Times New Roman"/>
          <w:sz w:val="28"/>
          <w:szCs w:val="28"/>
        </w:rPr>
        <w:t>асследование проведено 20.12.2024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0351" w:rsidRPr="00B432A4">
        <w:rPr>
          <w:rFonts w:ascii="Times New Roman" w:hAnsi="Times New Roman" w:cs="Times New Roman"/>
          <w:sz w:val="28"/>
          <w:szCs w:val="28"/>
        </w:rPr>
        <w:t>г.</w:t>
      </w:r>
    </w:p>
    <w:p w14:paraId="319FB98A" w14:textId="15310677" w:rsidR="00CD0351" w:rsidRDefault="00CD0351" w:rsidP="00B432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2A4">
        <w:rPr>
          <w:rFonts w:ascii="Times New Roman" w:hAnsi="Times New Roman" w:cs="Times New Roman"/>
          <w:sz w:val="28"/>
          <w:szCs w:val="28"/>
        </w:rPr>
        <w:t>Акт составлен 20.12.2024</w:t>
      </w:r>
      <w:r w:rsidR="00C3792B">
        <w:rPr>
          <w:rFonts w:ascii="Times New Roman" w:hAnsi="Times New Roman" w:cs="Times New Roman"/>
          <w:sz w:val="28"/>
          <w:szCs w:val="28"/>
        </w:rPr>
        <w:t xml:space="preserve"> </w:t>
      </w:r>
      <w:r w:rsidRPr="00B432A4">
        <w:rPr>
          <w:rFonts w:ascii="Times New Roman" w:hAnsi="Times New Roman" w:cs="Times New Roman"/>
          <w:sz w:val="28"/>
          <w:szCs w:val="28"/>
        </w:rPr>
        <w:t>г.</w:t>
      </w:r>
    </w:p>
    <w:p w14:paraId="2D7E2FAB" w14:textId="77777777" w:rsidR="00C13E28" w:rsidRPr="00C13E28" w:rsidRDefault="00C13E28" w:rsidP="00C13E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E28">
        <w:rPr>
          <w:rFonts w:ascii="Times New Roman" w:hAnsi="Times New Roman" w:cs="Times New Roman"/>
          <w:sz w:val="28"/>
          <w:szCs w:val="28"/>
        </w:rPr>
        <w:t>25.01.2025 г. зафиксированы кратковременные перебои электроэнергии, что привело к остановке оборудования на водозаборе и котельной № 56. п. Изъяю.</w:t>
      </w:r>
    </w:p>
    <w:p w14:paraId="5CF78A90" w14:textId="77777777" w:rsidR="00C13E28" w:rsidRPr="00C13E28" w:rsidRDefault="00C13E28" w:rsidP="00C13E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E28">
        <w:rPr>
          <w:rFonts w:ascii="Times New Roman" w:hAnsi="Times New Roman" w:cs="Times New Roman"/>
          <w:sz w:val="28"/>
          <w:szCs w:val="28"/>
        </w:rPr>
        <w:t xml:space="preserve">Работа оборудований, остановленных при перебоях в электросетях, котельная на рабочие параметры не вышла. </w:t>
      </w:r>
    </w:p>
    <w:p w14:paraId="1F8B8F2E" w14:textId="77777777" w:rsidR="00C13E28" w:rsidRPr="00C13E28" w:rsidRDefault="00C13E28" w:rsidP="00C13E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E28">
        <w:rPr>
          <w:rFonts w:ascii="Times New Roman" w:hAnsi="Times New Roman" w:cs="Times New Roman"/>
          <w:sz w:val="28"/>
          <w:szCs w:val="28"/>
        </w:rPr>
        <w:t>На участке теплотрассы от котельной №56 длиною 77 м (от ТК-29 до ТК-30) выявлен порыв трубопровода. Выполнена замена участка обратного трубопроводов теплоснабжения диаметром 150 мм протяжённостью 6 м.п.</w:t>
      </w:r>
    </w:p>
    <w:p w14:paraId="52289F98" w14:textId="48009B85" w:rsidR="00C13E28" w:rsidRPr="00B432A4" w:rsidRDefault="00C13E28" w:rsidP="00C13E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E28">
        <w:rPr>
          <w:rFonts w:ascii="Times New Roman" w:hAnsi="Times New Roman" w:cs="Times New Roman"/>
          <w:sz w:val="28"/>
          <w:szCs w:val="28"/>
        </w:rPr>
        <w:t>Причиной инцидента на тепловых сетях от котельной №56 в пгт. Изъя-ю является разрывы стенок труб обратного трубопровода на участке от ТК-29 до ТК-30 по ул. Победы вследствие кратковременных перебоев в электроснабжении, что привело к перебоям в работе циркуляционного насоса, повлёкшие за собой гидроудар в системе теплоснабжения.</w:t>
      </w:r>
    </w:p>
    <w:p w14:paraId="1633D0FD" w14:textId="77777777" w:rsidR="00AB7980" w:rsidRDefault="00AB7980" w:rsidP="005A6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79BFBD" w14:textId="77777777" w:rsidR="00C13E28" w:rsidRDefault="00C13E28" w:rsidP="005A6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BDA77A" w14:textId="77777777" w:rsidR="00C13E28" w:rsidRDefault="00C13E28" w:rsidP="005A6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EC9DC" w14:textId="77777777" w:rsidR="00C13E28" w:rsidRPr="005A6EC1" w:rsidRDefault="00C13E28" w:rsidP="005A6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GoBack"/>
      <w:bookmarkEnd w:id="5"/>
    </w:p>
    <w:p w14:paraId="5CE52F1C" w14:textId="77777777" w:rsidR="005A6EC1" w:rsidRPr="005A6EC1" w:rsidRDefault="005A6EC1" w:rsidP="005A6EC1">
      <w:pPr>
        <w:spacing w:after="0" w:line="240" w:lineRule="auto"/>
        <w:ind w:firstLine="36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96385018"/>
      <w:r w:rsidRPr="005A6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2.4 Анализ прохож</w:t>
      </w:r>
      <w:r w:rsidR="00AB79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дения отопительного периода 2025-2026</w:t>
      </w:r>
      <w:r w:rsidRPr="005A6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гг.</w:t>
      </w:r>
      <w:bookmarkEnd w:id="6"/>
    </w:p>
    <w:p w14:paraId="5F4D1DA9" w14:textId="77777777" w:rsidR="005A6EC1" w:rsidRPr="005A6EC1" w:rsidRDefault="005A6EC1" w:rsidP="005A6E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77CA17" w14:textId="77777777" w:rsidR="005733AB" w:rsidRPr="005733AB" w:rsidRDefault="00E33C03" w:rsidP="005733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3C03">
        <w:rPr>
          <w:rFonts w:ascii="Times New Roman" w:hAnsi="Times New Roman" w:cs="Times New Roman"/>
          <w:sz w:val="28"/>
          <w:szCs w:val="28"/>
        </w:rPr>
        <w:t xml:space="preserve">07.10.2025 </w:t>
      </w:r>
      <w:r w:rsidR="005733AB" w:rsidRPr="005733AB">
        <w:rPr>
          <w:rFonts w:ascii="Times New Roman" w:hAnsi="Times New Roman" w:cs="Times New Roman"/>
          <w:sz w:val="28"/>
          <w:szCs w:val="28"/>
        </w:rPr>
        <w:t>обнаружена утечка газа на газопроводе высокого давления от ГРС до КВГ8, газовый колодец №34, диаметр трубы 460 мм., толщина стенки 9 мм., находящегося между железнодорожной и речной частях. Для ликвидации утечки газа в</w:t>
      </w:r>
      <w:r w:rsidR="005733AB">
        <w:rPr>
          <w:rFonts w:ascii="Times New Roman" w:hAnsi="Times New Roman" w:cs="Times New Roman"/>
          <w:sz w:val="28"/>
          <w:szCs w:val="28"/>
        </w:rPr>
        <w:t xml:space="preserve"> 17:00 прекращена подача газа </w:t>
      </w:r>
      <w:r w:rsidR="005733AB" w:rsidRPr="005733AB">
        <w:rPr>
          <w:rFonts w:ascii="Times New Roman" w:hAnsi="Times New Roman" w:cs="Times New Roman"/>
          <w:sz w:val="28"/>
          <w:szCs w:val="28"/>
        </w:rPr>
        <w:t>на котельные №</w:t>
      </w:r>
      <w:r w:rsidR="005733AB">
        <w:rPr>
          <w:rFonts w:ascii="Times New Roman" w:hAnsi="Times New Roman" w:cs="Times New Roman"/>
          <w:sz w:val="28"/>
          <w:szCs w:val="28"/>
        </w:rPr>
        <w:t xml:space="preserve"> </w:t>
      </w:r>
      <w:r w:rsidR="005733AB" w:rsidRPr="005733AB">
        <w:rPr>
          <w:rFonts w:ascii="Times New Roman" w:hAnsi="Times New Roman" w:cs="Times New Roman"/>
          <w:sz w:val="28"/>
          <w:szCs w:val="28"/>
        </w:rPr>
        <w:t>2,3,4,8,10,5,7,9,11, та</w:t>
      </w:r>
      <w:r w:rsidR="005733AB">
        <w:rPr>
          <w:rFonts w:ascii="Times New Roman" w:hAnsi="Times New Roman" w:cs="Times New Roman"/>
          <w:sz w:val="28"/>
          <w:szCs w:val="28"/>
        </w:rPr>
        <w:t xml:space="preserve">к же будет перекрытие задвижек </w:t>
      </w:r>
      <w:r w:rsidR="005733AB" w:rsidRPr="005733AB">
        <w:rPr>
          <w:rFonts w:ascii="Times New Roman" w:hAnsi="Times New Roman" w:cs="Times New Roman"/>
          <w:sz w:val="28"/>
          <w:szCs w:val="28"/>
        </w:rPr>
        <w:t>№ 9, № 22, № 35, отключение газа в речной части города.  Проведены подготовительные работы расчистка местности к месту проведения работ, завоз материалов для устранения утечки газа, усиление бригады дополнительными силами</w:t>
      </w:r>
      <w:r w:rsidR="005733AB">
        <w:rPr>
          <w:rFonts w:ascii="Times New Roman" w:hAnsi="Times New Roman" w:cs="Times New Roman"/>
          <w:sz w:val="28"/>
          <w:szCs w:val="28"/>
        </w:rPr>
        <w:t xml:space="preserve"> из филиала г. Ухта 2 инженерно-</w:t>
      </w:r>
      <w:r w:rsidR="005733AB" w:rsidRPr="005733AB">
        <w:rPr>
          <w:rFonts w:ascii="Times New Roman" w:hAnsi="Times New Roman" w:cs="Times New Roman"/>
          <w:sz w:val="28"/>
          <w:szCs w:val="28"/>
        </w:rPr>
        <w:t>технических работника, 1 сварщик, 4 слесаря.  На месте работает бригада в составе 16 человек 3 единицы техники.</w:t>
      </w:r>
    </w:p>
    <w:p w14:paraId="0A90AB33" w14:textId="77777777" w:rsidR="005733AB" w:rsidRPr="005733AB" w:rsidRDefault="005733AB" w:rsidP="005733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3AB">
        <w:rPr>
          <w:rFonts w:ascii="Times New Roman" w:hAnsi="Times New Roman" w:cs="Times New Roman"/>
          <w:sz w:val="28"/>
          <w:szCs w:val="28"/>
        </w:rPr>
        <w:t xml:space="preserve">  Согласно постановления от 07 октября 2025 № 1374 «О мероприятиях по недопущению чрезвычайной ситуации на территории муниципального образования муниципального района «Печора» Введен  07 октября 2025 года для органов управления и сил муниципального звена на территории МР «Печора»  режим функционирования муниципального звена территориальной подсистемы РСЧС МР «Печора»-«ПОВЫШЕННАЯ ГОТОВНОСТЬ». </w:t>
      </w:r>
    </w:p>
    <w:p w14:paraId="6B048B02" w14:textId="77777777" w:rsidR="005733AB" w:rsidRDefault="005733AB" w:rsidP="005733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3AB">
        <w:rPr>
          <w:rFonts w:ascii="Times New Roman" w:hAnsi="Times New Roman" w:cs="Times New Roman"/>
          <w:sz w:val="28"/>
          <w:szCs w:val="28"/>
        </w:rPr>
        <w:t xml:space="preserve"> Информация от отключении газа размещена на сайте администрации, в контакте, управляющими компаниями развешены объявления.</w:t>
      </w:r>
    </w:p>
    <w:p w14:paraId="2855B082" w14:textId="77777777" w:rsidR="00E33C03" w:rsidRPr="00E33C03" w:rsidRDefault="00E33C03" w:rsidP="00E33C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C03">
        <w:rPr>
          <w:rFonts w:ascii="Times New Roman" w:hAnsi="Times New Roman" w:cs="Times New Roman"/>
          <w:sz w:val="28"/>
          <w:szCs w:val="28"/>
        </w:rPr>
        <w:t>Анализ причин возникновения инцидента – износ уплотнительной прокладки на фланцевом соединении компенсатора стального подземного газопровода высокого давления II категории.</w:t>
      </w:r>
    </w:p>
    <w:p w14:paraId="7A612A8A" w14:textId="77777777" w:rsidR="006F5CB6" w:rsidRDefault="00E33C03" w:rsidP="00E33C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C03">
        <w:rPr>
          <w:rFonts w:ascii="Times New Roman" w:hAnsi="Times New Roman" w:cs="Times New Roman"/>
          <w:sz w:val="28"/>
          <w:szCs w:val="28"/>
        </w:rPr>
        <w:t>Филиалом АО «Газпром газораспределение Сыктывкар» в г.  Печоре проведено техническое расследование причин инцидента и разработаны мероприятия по устранению причин инцидента.</w:t>
      </w:r>
    </w:p>
    <w:p w14:paraId="7CA9DCA0" w14:textId="75CA71B9" w:rsidR="000411B3" w:rsidRPr="002B6244" w:rsidRDefault="002B6244" w:rsidP="002B624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44">
        <w:rPr>
          <w:rFonts w:ascii="Times New Roman" w:hAnsi="Times New Roman" w:cs="Times New Roman"/>
          <w:sz w:val="28"/>
          <w:szCs w:val="28"/>
        </w:rPr>
        <w:t xml:space="preserve">- </w:t>
      </w:r>
      <w:r w:rsidR="000411B3" w:rsidRPr="002B6244">
        <w:rPr>
          <w:rFonts w:ascii="Times New Roman" w:hAnsi="Times New Roman" w:cs="Times New Roman"/>
          <w:sz w:val="28"/>
          <w:szCs w:val="28"/>
        </w:rPr>
        <w:t>18 марта 2026</w:t>
      </w:r>
      <w:r w:rsidR="00C13E28">
        <w:rPr>
          <w:rFonts w:ascii="Times New Roman" w:hAnsi="Times New Roman" w:cs="Times New Roman"/>
          <w:sz w:val="28"/>
          <w:szCs w:val="28"/>
        </w:rPr>
        <w:t xml:space="preserve"> </w:t>
      </w:r>
      <w:r w:rsidR="000411B3" w:rsidRPr="002B6244">
        <w:rPr>
          <w:rFonts w:ascii="Times New Roman" w:hAnsi="Times New Roman" w:cs="Times New Roman"/>
          <w:sz w:val="28"/>
          <w:szCs w:val="28"/>
        </w:rPr>
        <w:t>г</w:t>
      </w:r>
      <w:r w:rsidR="00C13E28">
        <w:rPr>
          <w:rFonts w:ascii="Times New Roman" w:hAnsi="Times New Roman" w:cs="Times New Roman"/>
          <w:sz w:val="28"/>
          <w:szCs w:val="28"/>
        </w:rPr>
        <w:t>.</w:t>
      </w:r>
      <w:r w:rsidR="000411B3" w:rsidRPr="002B6244">
        <w:rPr>
          <w:rFonts w:ascii="Times New Roman" w:hAnsi="Times New Roman" w:cs="Times New Roman"/>
          <w:sz w:val="28"/>
          <w:szCs w:val="28"/>
        </w:rPr>
        <w:t xml:space="preserve"> в диспетчер</w:t>
      </w:r>
      <w:r w:rsidR="00C3792B">
        <w:rPr>
          <w:rFonts w:ascii="Times New Roman" w:hAnsi="Times New Roman" w:cs="Times New Roman"/>
          <w:sz w:val="28"/>
          <w:szCs w:val="28"/>
        </w:rPr>
        <w:t>скую службу МУП «Горводоканал» </w:t>
      </w:r>
      <w:r w:rsidR="000411B3" w:rsidRPr="002B6244">
        <w:rPr>
          <w:rFonts w:ascii="Times New Roman" w:hAnsi="Times New Roman" w:cs="Times New Roman"/>
          <w:sz w:val="28"/>
          <w:szCs w:val="28"/>
        </w:rPr>
        <w:t>поступила ин</w:t>
      </w:r>
      <w:r w:rsidR="00C13E28">
        <w:rPr>
          <w:rFonts w:ascii="Times New Roman" w:hAnsi="Times New Roman" w:cs="Times New Roman"/>
          <w:sz w:val="28"/>
          <w:szCs w:val="28"/>
        </w:rPr>
        <w:t>формация об аварийной ситуации </w:t>
      </w:r>
      <w:r w:rsidR="000411B3" w:rsidRPr="002B6244">
        <w:rPr>
          <w:rFonts w:ascii="Times New Roman" w:hAnsi="Times New Roman" w:cs="Times New Roman"/>
          <w:sz w:val="28"/>
          <w:szCs w:val="28"/>
        </w:rPr>
        <w:t>на участке магистрального трубопровода ХВС по адресу: г. Печора, ул. Советская, в районе дома № 2. Ориентировочный срок эксплуатации трубопровода более 70 лет. Диаметр трубопровода на аварийном участке составляет 150 мм. Трубы изготовлены из чугуна с раструбным соединением. Глубина заложения трубопровода на данном участке — 2,8-3,0 м. от поверхности земли.</w:t>
      </w:r>
    </w:p>
    <w:p w14:paraId="1B81E6EE" w14:textId="77777777" w:rsidR="000411B3" w:rsidRPr="002B6244" w:rsidRDefault="000411B3" w:rsidP="002B624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44">
        <w:rPr>
          <w:rFonts w:ascii="Times New Roman" w:hAnsi="Times New Roman" w:cs="Times New Roman"/>
          <w:sz w:val="28"/>
          <w:szCs w:val="28"/>
        </w:rPr>
        <w:t>В связи с тем, что при прохождении ОЗП 2025-2026 гг. длительный период времени стояли аномально-низкие температуры, произошло сильное промерзание грунта, особенно в местах отсутствия снежного покрова, глубина которого составила более двух метров. Данный факт явился причиной подвижки грунтов и, как следствие, повреждения и разгерметизации раструбных соединений (чеканки) магистрального трубопровода ХВС.</w:t>
      </w:r>
    </w:p>
    <w:p w14:paraId="6184F53A" w14:textId="77777777" w:rsidR="000411B3" w:rsidRPr="002B6244" w:rsidRDefault="000411B3" w:rsidP="002B624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44">
        <w:rPr>
          <w:rFonts w:ascii="Times New Roman" w:hAnsi="Times New Roman" w:cs="Times New Roman"/>
          <w:sz w:val="28"/>
          <w:szCs w:val="28"/>
        </w:rPr>
        <w:t xml:space="preserve">Сроки ликвидации аварийной ситуации увеличились по причине того, что в месте проведения земляных работ проходят коммуникации сторонних организаций: действующий газопровод, кабельные линии связи РЦС-5, Ростелеком, силовые кабеля 0,4 кВт и 10 кВт. Потребовалось предварительное размягчение грунта с применением горячей воды и дальнейшей ручной шурфовкой с целью определения их точного местонахождения и предотвращения повреждения вышеуказанных инженерных коммуникаций. </w:t>
      </w:r>
      <w:r w:rsidRPr="002B6244">
        <w:rPr>
          <w:rFonts w:ascii="Times New Roman" w:hAnsi="Times New Roman" w:cs="Times New Roman"/>
          <w:sz w:val="28"/>
          <w:szCs w:val="28"/>
        </w:rPr>
        <w:lastRenderedPageBreak/>
        <w:t xml:space="preserve">Только после этого для производства земляных работ была задействована </w:t>
      </w:r>
      <w:r w:rsidRPr="002B6244">
        <w:rPr>
          <w:rFonts w:ascii="Times New Roman" w:hAnsi="Times New Roman" w:cs="Times New Roman"/>
          <w:bCs/>
          <w:iCs/>
          <w:sz w:val="28"/>
          <w:szCs w:val="28"/>
        </w:rPr>
        <w:t>специализированная техника:</w:t>
      </w:r>
      <w:r w:rsidRPr="002B6244">
        <w:rPr>
          <w:rFonts w:ascii="Times New Roman" w:hAnsi="Times New Roman" w:cs="Times New Roman"/>
          <w:sz w:val="28"/>
          <w:szCs w:val="28"/>
        </w:rPr>
        <w:t> </w:t>
      </w:r>
      <w:r w:rsidRPr="002B6244">
        <w:rPr>
          <w:rFonts w:ascii="Times New Roman" w:hAnsi="Times New Roman" w:cs="Times New Roman"/>
          <w:bCs/>
          <w:sz w:val="28"/>
          <w:szCs w:val="28"/>
        </w:rPr>
        <w:t>два экскаватора</w:t>
      </w:r>
      <w:r w:rsidRPr="002B6244">
        <w:rPr>
          <w:rFonts w:ascii="Times New Roman" w:hAnsi="Times New Roman" w:cs="Times New Roman"/>
          <w:sz w:val="28"/>
          <w:szCs w:val="28"/>
        </w:rPr>
        <w:t xml:space="preserve">, один из которых оборудован гидромолотом для дробления мерзлого грунта, но плотность и твердость грунта из-за сильного промерзания существенно увеличили сроки устранения аварии, </w:t>
      </w:r>
      <w:r w:rsidRPr="002B6244">
        <w:rPr>
          <w:rFonts w:ascii="Times New Roman" w:hAnsi="Times New Roman" w:cs="Times New Roman"/>
          <w:bCs/>
          <w:sz w:val="28"/>
          <w:szCs w:val="28"/>
        </w:rPr>
        <w:t>вакуумная машина, Автомобиль УАЗ, Автомобиль ГАЗ-3307, г/н В 521 КА 11 (который курсировал в соответствии с графиком),</w:t>
      </w:r>
      <w:r w:rsidRPr="002B6244">
        <w:rPr>
          <w:rFonts w:ascii="Times New Roman" w:hAnsi="Times New Roman" w:cs="Times New Roman"/>
          <w:sz w:val="28"/>
          <w:szCs w:val="28"/>
        </w:rPr>
        <w:t> </w:t>
      </w:r>
      <w:r w:rsidRPr="002B6244">
        <w:rPr>
          <w:rFonts w:ascii="Times New Roman" w:hAnsi="Times New Roman" w:cs="Times New Roman"/>
          <w:bCs/>
          <w:sz w:val="28"/>
          <w:szCs w:val="28"/>
        </w:rPr>
        <w:t>прицеп бочка для подвоза воды без г/н которая находилась до окончания аварийно-восстановительных работ по адресу: г. Печора, ул. Советская, д. 2а (магазин "Алма").</w:t>
      </w:r>
    </w:p>
    <w:p w14:paraId="44C097D3" w14:textId="60E1B188" w:rsidR="000411B3" w:rsidRDefault="000411B3" w:rsidP="002B624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44">
        <w:rPr>
          <w:rFonts w:ascii="Times New Roman" w:hAnsi="Times New Roman" w:cs="Times New Roman"/>
          <w:sz w:val="28"/>
          <w:szCs w:val="28"/>
        </w:rPr>
        <w:t xml:space="preserve">С 18 по 21 марта беспрерывно в круглосуточном режиме </w:t>
      </w:r>
      <w:r w:rsidRPr="002B6244">
        <w:rPr>
          <w:rFonts w:ascii="Times New Roman" w:hAnsi="Times New Roman" w:cs="Times New Roman"/>
          <w:bCs/>
          <w:sz w:val="28"/>
          <w:szCs w:val="28"/>
        </w:rPr>
        <w:t>специалисты МУП «Горводоканал» (нач. участка водоснабжения, зам. начальника водоснабжения, мастер участка водоснабжения, 2 электрогазосварщика, 8 слесарей АВР)</w:t>
      </w:r>
      <w:r w:rsidRPr="002B6244">
        <w:rPr>
          <w:rFonts w:ascii="Times New Roman" w:hAnsi="Times New Roman" w:cs="Times New Roman"/>
          <w:sz w:val="28"/>
          <w:szCs w:val="28"/>
        </w:rPr>
        <w:t xml:space="preserve"> вели работы по ликвидации аварийной ситуации на поврежденном участке трубопровода. В процессе восстановления работоспособности поврежденного участка были установлены пять раструбных доуплотнителей и две ремонтные муфты. В замороженном водопроводном колодце, после его отогрева горячей водой, на фасованном соединении с пятью отводами в чугуном исполнении, была обнаружена трещина, что потребовало ее изготовление и замены на самодельный стальной фитинг с дальнейшим монтажом по месту к чугунным трубам холодного водоснабжения. Дополнительно потребовалась установка новой задвижки Ду-50 мм на вводе ХВС в МКД №2 по ул. Советская. Все перечисленные выше обстоятельства непосредственно повлияли на сроки устранения аварийной ситуации на сетях ХВС.</w:t>
      </w:r>
    </w:p>
    <w:p w14:paraId="2B8D46C1" w14:textId="77777777" w:rsidR="00E33C03" w:rsidRPr="000411B3" w:rsidRDefault="00E33C03" w:rsidP="00C13E28">
      <w:pPr>
        <w:pStyle w:val="docdata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65E0306E" w14:textId="70AED9C6" w:rsidR="006F5CB6" w:rsidRPr="006F5CB6" w:rsidRDefault="006F5CB6" w:rsidP="006F5CB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F5CB6">
        <w:rPr>
          <w:rFonts w:ascii="Times New Roman" w:hAnsi="Times New Roman" w:cs="Times New Roman"/>
          <w:b/>
          <w:sz w:val="28"/>
          <w:szCs w:val="28"/>
        </w:rPr>
        <w:t>лан мероприятий по подготовке объектов жилищно-коммунального, энергетического и газового комплексов к работе в осенне-зимний период 2026-2027 годов на территории МО МР "Печора"</w:t>
      </w:r>
    </w:p>
    <w:p w14:paraId="64AECF64" w14:textId="77777777" w:rsidR="00386920" w:rsidRDefault="00386920" w:rsidP="0002695D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2"/>
        <w:gridCol w:w="4400"/>
        <w:gridCol w:w="2835"/>
        <w:gridCol w:w="1842"/>
      </w:tblGrid>
      <w:tr w:rsidR="00386920" w14:paraId="1DE313D1" w14:textId="77777777" w:rsidTr="00264B4E">
        <w:tc>
          <w:tcPr>
            <w:tcW w:w="562" w:type="dxa"/>
          </w:tcPr>
          <w:p w14:paraId="21570A98" w14:textId="77777777" w:rsidR="00386920" w:rsidRPr="00DE663A" w:rsidRDefault="00DE663A" w:rsidP="00DE663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6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00" w:type="dxa"/>
          </w:tcPr>
          <w:p w14:paraId="233E25D6" w14:textId="77777777" w:rsidR="00386920" w:rsidRPr="00DE663A" w:rsidRDefault="00DE663A" w:rsidP="00DE663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6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5" w:type="dxa"/>
          </w:tcPr>
          <w:p w14:paraId="223E5A8F" w14:textId="77777777" w:rsidR="00386920" w:rsidRPr="00DE663A" w:rsidRDefault="00DE663A" w:rsidP="00DE663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842" w:type="dxa"/>
          </w:tcPr>
          <w:p w14:paraId="4D24F54B" w14:textId="77777777" w:rsidR="00386920" w:rsidRPr="00DE663A" w:rsidRDefault="00DE663A" w:rsidP="00DE663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</w:tr>
      <w:tr w:rsidR="00386920" w14:paraId="247883DB" w14:textId="77777777" w:rsidTr="00264B4E">
        <w:tc>
          <w:tcPr>
            <w:tcW w:w="562" w:type="dxa"/>
          </w:tcPr>
          <w:p w14:paraId="2B7BFD0A" w14:textId="77777777" w:rsidR="00386920" w:rsidRPr="00DE663A" w:rsidRDefault="00DE663A" w:rsidP="000269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0" w:type="dxa"/>
          </w:tcPr>
          <w:p w14:paraId="4EA72061" w14:textId="6C144681" w:rsidR="00386920" w:rsidRPr="00DE663A" w:rsidRDefault="00DE663A" w:rsidP="00DE66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63A">
              <w:rPr>
                <w:rFonts w:ascii="Times New Roman" w:hAnsi="Times New Roman" w:cs="Times New Roman"/>
                <w:sz w:val="24"/>
                <w:szCs w:val="24"/>
              </w:rPr>
              <w:t>Замена котлоагрегат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(Котельная № </w:t>
            </w:r>
            <w:r w:rsidR="007A668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7C920878" w14:textId="77777777" w:rsidR="00386920" w:rsidRPr="00DE663A" w:rsidRDefault="00676ECC" w:rsidP="00DE66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Печорский филиал АО «</w:t>
            </w:r>
            <w:r w:rsidR="00DE663A">
              <w:rPr>
                <w:rFonts w:ascii="Times New Roman" w:hAnsi="Times New Roman" w:cs="Times New Roman"/>
                <w:sz w:val="24"/>
                <w:szCs w:val="24"/>
              </w:rPr>
              <w:t>КТК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095BDEA1" w14:textId="77777777" w:rsidR="00386920" w:rsidRPr="00DE663A" w:rsidRDefault="00C23C94" w:rsidP="000269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DE663A" w:rsidRPr="00DE663A">
              <w:rPr>
                <w:rFonts w:ascii="Times New Roman" w:hAnsi="Times New Roman" w:cs="Times New Roman"/>
                <w:sz w:val="24"/>
                <w:szCs w:val="24"/>
              </w:rPr>
              <w:t>31.10.2026</w:t>
            </w:r>
          </w:p>
        </w:tc>
      </w:tr>
      <w:tr w:rsidR="00386920" w14:paraId="0C12C267" w14:textId="77777777" w:rsidTr="00264B4E">
        <w:tc>
          <w:tcPr>
            <w:tcW w:w="562" w:type="dxa"/>
          </w:tcPr>
          <w:p w14:paraId="3E673955" w14:textId="77777777" w:rsidR="00386920" w:rsidRPr="00DE663A" w:rsidRDefault="00DE663A" w:rsidP="000269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0" w:type="dxa"/>
          </w:tcPr>
          <w:p w14:paraId="190F4461" w14:textId="77777777" w:rsidR="00386920" w:rsidRPr="00DE663A" w:rsidRDefault="00DE663A" w:rsidP="000269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ветхих тепловых сетей</w:t>
            </w:r>
            <w:r w:rsidR="00676ECC">
              <w:rPr>
                <w:rFonts w:ascii="Times New Roman" w:hAnsi="Times New Roman" w:cs="Times New Roman"/>
                <w:sz w:val="24"/>
                <w:szCs w:val="24"/>
              </w:rPr>
              <w:t xml:space="preserve"> (0,26 км.)</w:t>
            </w:r>
          </w:p>
        </w:tc>
        <w:tc>
          <w:tcPr>
            <w:tcW w:w="2835" w:type="dxa"/>
          </w:tcPr>
          <w:p w14:paraId="79BEF030" w14:textId="77777777" w:rsidR="00386920" w:rsidRPr="00DE663A" w:rsidRDefault="00676ECC" w:rsidP="000269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«ТЭК-Печора»</w:t>
            </w:r>
          </w:p>
        </w:tc>
        <w:tc>
          <w:tcPr>
            <w:tcW w:w="1842" w:type="dxa"/>
          </w:tcPr>
          <w:p w14:paraId="2D114F0F" w14:textId="77777777" w:rsidR="00386920" w:rsidRPr="00DE663A" w:rsidRDefault="00C23C94" w:rsidP="000269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76ECC">
              <w:rPr>
                <w:rFonts w:ascii="Times New Roman" w:hAnsi="Times New Roman" w:cs="Times New Roman"/>
                <w:sz w:val="24"/>
                <w:szCs w:val="24"/>
              </w:rPr>
              <w:t>30.08.2026</w:t>
            </w:r>
          </w:p>
        </w:tc>
      </w:tr>
      <w:tr w:rsidR="00676ECC" w14:paraId="285AEDDD" w14:textId="77777777" w:rsidTr="00264B4E">
        <w:tc>
          <w:tcPr>
            <w:tcW w:w="562" w:type="dxa"/>
          </w:tcPr>
          <w:p w14:paraId="46B895A0" w14:textId="77777777" w:rsidR="00676ECC" w:rsidRPr="00DE663A" w:rsidRDefault="00676ECC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0" w:type="dxa"/>
          </w:tcPr>
          <w:p w14:paraId="3250FB69" w14:textId="77777777" w:rsidR="00676ECC" w:rsidRPr="00DE663A" w:rsidRDefault="00676ECC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ECC">
              <w:rPr>
                <w:rFonts w:ascii="Times New Roman" w:hAnsi="Times New Roman" w:cs="Times New Roman"/>
                <w:sz w:val="24"/>
                <w:szCs w:val="24"/>
              </w:rPr>
              <w:t>Замена ветхих тепловых сетей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  <w:r w:rsidRPr="00676ECC">
              <w:rPr>
                <w:rFonts w:ascii="Times New Roman" w:hAnsi="Times New Roman" w:cs="Times New Roman"/>
                <w:sz w:val="24"/>
                <w:szCs w:val="24"/>
              </w:rPr>
              <w:t xml:space="preserve"> км.)</w:t>
            </w:r>
          </w:p>
        </w:tc>
        <w:tc>
          <w:tcPr>
            <w:tcW w:w="2835" w:type="dxa"/>
          </w:tcPr>
          <w:p w14:paraId="67C9AE47" w14:textId="77777777" w:rsidR="00676ECC" w:rsidRPr="00DE663A" w:rsidRDefault="00676ECC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ECC">
              <w:rPr>
                <w:rFonts w:ascii="Times New Roman" w:hAnsi="Times New Roman" w:cs="Times New Roman"/>
                <w:sz w:val="24"/>
                <w:szCs w:val="24"/>
              </w:rPr>
              <w:t>Печорский филиал АО "КТК"</w:t>
            </w:r>
          </w:p>
        </w:tc>
        <w:tc>
          <w:tcPr>
            <w:tcW w:w="1842" w:type="dxa"/>
          </w:tcPr>
          <w:p w14:paraId="3F2FD068" w14:textId="77777777" w:rsidR="00676ECC" w:rsidRPr="00DE663A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76ECC">
              <w:rPr>
                <w:rFonts w:ascii="Times New Roman" w:hAnsi="Times New Roman" w:cs="Times New Roman"/>
                <w:sz w:val="24"/>
                <w:szCs w:val="24"/>
              </w:rPr>
              <w:t>31.10.2026</w:t>
            </w:r>
          </w:p>
        </w:tc>
      </w:tr>
      <w:tr w:rsidR="00676ECC" w14:paraId="23BC4E40" w14:textId="77777777" w:rsidTr="00264B4E">
        <w:tc>
          <w:tcPr>
            <w:tcW w:w="562" w:type="dxa"/>
          </w:tcPr>
          <w:p w14:paraId="43640715" w14:textId="77777777" w:rsidR="00676ECC" w:rsidRPr="00DE663A" w:rsidRDefault="00676ECC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0" w:type="dxa"/>
          </w:tcPr>
          <w:p w14:paraId="6F709BA0" w14:textId="77777777" w:rsidR="00676ECC" w:rsidRPr="00DE663A" w:rsidRDefault="00676ECC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ECC">
              <w:rPr>
                <w:rFonts w:ascii="Times New Roman" w:hAnsi="Times New Roman" w:cs="Times New Roman"/>
                <w:sz w:val="24"/>
                <w:szCs w:val="24"/>
              </w:rPr>
              <w:t>Замена ветхих тепловых сетей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0,882</w:t>
            </w:r>
            <w:r w:rsidRPr="00676ECC">
              <w:rPr>
                <w:rFonts w:ascii="Times New Roman" w:hAnsi="Times New Roman" w:cs="Times New Roman"/>
                <w:sz w:val="24"/>
                <w:szCs w:val="24"/>
              </w:rPr>
              <w:t xml:space="preserve"> км.)</w:t>
            </w:r>
          </w:p>
        </w:tc>
        <w:tc>
          <w:tcPr>
            <w:tcW w:w="2835" w:type="dxa"/>
          </w:tcPr>
          <w:p w14:paraId="4E0F31A6" w14:textId="77777777" w:rsidR="00676ECC" w:rsidRPr="00DE663A" w:rsidRDefault="00676ECC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«Печорская ГРЭС» АО «Интер РАО – Электрогенерация»</w:t>
            </w:r>
          </w:p>
        </w:tc>
        <w:tc>
          <w:tcPr>
            <w:tcW w:w="1842" w:type="dxa"/>
          </w:tcPr>
          <w:p w14:paraId="37F09621" w14:textId="77777777" w:rsidR="00676ECC" w:rsidRPr="00DE663A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76ECC" w:rsidRPr="00676E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76E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6ECC" w:rsidRPr="00676ECC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</w:tr>
      <w:tr w:rsidR="00676ECC" w14:paraId="6A8D69BF" w14:textId="77777777" w:rsidTr="00264B4E">
        <w:tc>
          <w:tcPr>
            <w:tcW w:w="562" w:type="dxa"/>
          </w:tcPr>
          <w:p w14:paraId="0A12B410" w14:textId="77777777" w:rsidR="00676ECC" w:rsidRPr="00DE663A" w:rsidRDefault="00676ECC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0A926FE1" w14:textId="77777777" w:rsidR="00676ECC" w:rsidRPr="00DE663A" w:rsidRDefault="00676ECC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ветхих водопроводных сетей (0,163 км.)</w:t>
            </w:r>
          </w:p>
        </w:tc>
        <w:tc>
          <w:tcPr>
            <w:tcW w:w="2835" w:type="dxa"/>
          </w:tcPr>
          <w:p w14:paraId="2EDAC8B5" w14:textId="77777777" w:rsidR="00676ECC" w:rsidRPr="00DE663A" w:rsidRDefault="00676ECC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«Горводоканал»</w:t>
            </w:r>
          </w:p>
        </w:tc>
        <w:tc>
          <w:tcPr>
            <w:tcW w:w="1842" w:type="dxa"/>
          </w:tcPr>
          <w:p w14:paraId="1A52838D" w14:textId="77777777" w:rsidR="00676ECC" w:rsidRPr="00DE663A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76ECC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</w:tr>
      <w:tr w:rsidR="00676ECC" w14:paraId="29A75227" w14:textId="77777777" w:rsidTr="00264B4E">
        <w:tc>
          <w:tcPr>
            <w:tcW w:w="562" w:type="dxa"/>
          </w:tcPr>
          <w:p w14:paraId="4E1EC710" w14:textId="77777777" w:rsidR="00676ECC" w:rsidRPr="00DE663A" w:rsidRDefault="00676ECC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0DC78243" w14:textId="77777777" w:rsidR="00676ECC" w:rsidRPr="00DE663A" w:rsidRDefault="00676ECC" w:rsidP="00C23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ECC">
              <w:rPr>
                <w:rFonts w:ascii="Times New Roman" w:hAnsi="Times New Roman" w:cs="Times New Roman"/>
                <w:sz w:val="24"/>
                <w:szCs w:val="24"/>
              </w:rPr>
              <w:t>Замена ветхих водопроводных сетей (0,</w:t>
            </w:r>
            <w:r w:rsidR="00C23C94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км.</w:t>
            </w:r>
            <w:r w:rsidRPr="00676E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39DD08D3" w14:textId="77777777" w:rsidR="00676ECC" w:rsidRPr="00DE663A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Печорский филиал АО «КТК»</w:t>
            </w:r>
          </w:p>
        </w:tc>
        <w:tc>
          <w:tcPr>
            <w:tcW w:w="1842" w:type="dxa"/>
          </w:tcPr>
          <w:p w14:paraId="6FA8613D" w14:textId="77777777" w:rsidR="00676ECC" w:rsidRPr="00DE663A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31.10.2026</w:t>
            </w:r>
          </w:p>
        </w:tc>
      </w:tr>
      <w:tr w:rsidR="00676ECC" w14:paraId="39F05618" w14:textId="77777777" w:rsidTr="00264B4E">
        <w:tc>
          <w:tcPr>
            <w:tcW w:w="562" w:type="dxa"/>
          </w:tcPr>
          <w:p w14:paraId="130778B7" w14:textId="77777777" w:rsidR="00676ECC" w:rsidRPr="00DE663A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20AEB017" w14:textId="77777777" w:rsidR="00676ECC" w:rsidRPr="00DE663A" w:rsidRDefault="00C23C94" w:rsidP="00C23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C94">
              <w:rPr>
                <w:rFonts w:ascii="Times New Roman" w:hAnsi="Times New Roman" w:cs="Times New Roman"/>
                <w:sz w:val="24"/>
                <w:szCs w:val="24"/>
              </w:rPr>
              <w:t>Замена ветхих водопроводных сетей (0,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Pr="00C23C94">
              <w:rPr>
                <w:rFonts w:ascii="Times New Roman" w:hAnsi="Times New Roman" w:cs="Times New Roman"/>
                <w:sz w:val="24"/>
                <w:szCs w:val="24"/>
              </w:rPr>
              <w:t xml:space="preserve"> км.)</w:t>
            </w:r>
          </w:p>
        </w:tc>
        <w:tc>
          <w:tcPr>
            <w:tcW w:w="2835" w:type="dxa"/>
          </w:tcPr>
          <w:p w14:paraId="68A63141" w14:textId="77777777" w:rsidR="00676ECC" w:rsidRPr="00DE663A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«Горводоканал»</w:t>
            </w:r>
          </w:p>
        </w:tc>
        <w:tc>
          <w:tcPr>
            <w:tcW w:w="1842" w:type="dxa"/>
          </w:tcPr>
          <w:p w14:paraId="4ABC6EB8" w14:textId="77777777" w:rsidR="00676ECC" w:rsidRPr="00DE663A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C23C94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</w:tr>
      <w:tr w:rsidR="00C23C94" w14:paraId="0835ECBD" w14:textId="77777777" w:rsidTr="00264B4E">
        <w:tc>
          <w:tcPr>
            <w:tcW w:w="562" w:type="dxa"/>
          </w:tcPr>
          <w:p w14:paraId="5423BAF9" w14:textId="77777777" w:rsidR="00C23C94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0" w:type="dxa"/>
          </w:tcPr>
          <w:p w14:paraId="79C8BDA4" w14:textId="77777777" w:rsidR="00C23C94" w:rsidRPr="00C23C94" w:rsidRDefault="00C23C94" w:rsidP="00C23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жилого фонда (</w:t>
            </w:r>
            <w:r w:rsidRPr="00C23C94">
              <w:rPr>
                <w:rFonts w:ascii="Times New Roman" w:hAnsi="Times New Roman" w:cs="Times New Roman"/>
                <w:sz w:val="24"/>
                <w:szCs w:val="24"/>
              </w:rPr>
              <w:t>1034,14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25203EF5" w14:textId="77777777" w:rsidR="00C23C94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Управляющие организации</w:t>
            </w:r>
          </w:p>
        </w:tc>
        <w:tc>
          <w:tcPr>
            <w:tcW w:w="1842" w:type="dxa"/>
          </w:tcPr>
          <w:p w14:paraId="611BF293" w14:textId="77777777" w:rsidR="00C23C94" w:rsidRPr="00C23C94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01.09.2026</w:t>
            </w:r>
          </w:p>
        </w:tc>
      </w:tr>
      <w:tr w:rsidR="00C23C94" w14:paraId="451D7895" w14:textId="77777777" w:rsidTr="00264B4E">
        <w:tc>
          <w:tcPr>
            <w:tcW w:w="562" w:type="dxa"/>
          </w:tcPr>
          <w:p w14:paraId="17C7C164" w14:textId="77777777" w:rsidR="00C23C94" w:rsidRDefault="00C23C94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400" w:type="dxa"/>
          </w:tcPr>
          <w:p w14:paraId="6552CBAE" w14:textId="77777777" w:rsidR="00C23C94" w:rsidRDefault="00C23C94" w:rsidP="00C23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резерва материалов и оборудования для ликвидации возможных аварийных ситуаций на объектах жизниобеспечения (</w:t>
            </w:r>
            <w:r w:rsidR="00FC26BF">
              <w:rPr>
                <w:rFonts w:ascii="Times New Roman" w:hAnsi="Times New Roman" w:cs="Times New Roman"/>
                <w:sz w:val="24"/>
                <w:szCs w:val="24"/>
              </w:rPr>
              <w:t>2 893,5 тыс.руб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345CAE73" w14:textId="77777777" w:rsidR="00C23C94" w:rsidRDefault="00145186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Управляющие и ресурсоснабжающие организации</w:t>
            </w:r>
          </w:p>
        </w:tc>
        <w:tc>
          <w:tcPr>
            <w:tcW w:w="1842" w:type="dxa"/>
          </w:tcPr>
          <w:p w14:paraId="629D3C41" w14:textId="77777777" w:rsidR="00C23C94" w:rsidRDefault="00145186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01.09.2026</w:t>
            </w:r>
          </w:p>
        </w:tc>
      </w:tr>
      <w:tr w:rsidR="00CB0FCE" w14:paraId="3C17EB03" w14:textId="77777777" w:rsidTr="00264B4E">
        <w:tc>
          <w:tcPr>
            <w:tcW w:w="562" w:type="dxa"/>
          </w:tcPr>
          <w:p w14:paraId="16A7C658" w14:textId="77777777" w:rsidR="00CB0FCE" w:rsidRDefault="00CB0FCE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0" w:type="dxa"/>
          </w:tcPr>
          <w:p w14:paraId="3D70EC1F" w14:textId="77777777" w:rsidR="00CB0FCE" w:rsidRDefault="00CB0FCE" w:rsidP="00C23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запаса топлива на котельных (уголь –</w:t>
            </w:r>
            <w:r>
              <w:t xml:space="preserve"> </w:t>
            </w:r>
            <w:r w:rsidRPr="00CB0FCE"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т., пиллеты-</w:t>
            </w:r>
            <w:r>
              <w:t xml:space="preserve"> </w:t>
            </w:r>
            <w:r w:rsidRPr="00CB0FCE">
              <w:rPr>
                <w:rFonts w:ascii="Times New Roman" w:hAnsi="Times New Roman" w:cs="Times New Roman"/>
                <w:sz w:val="24"/>
                <w:szCs w:val="24"/>
              </w:rPr>
              <w:t>1838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т.)</w:t>
            </w:r>
          </w:p>
        </w:tc>
        <w:tc>
          <w:tcPr>
            <w:tcW w:w="2835" w:type="dxa"/>
          </w:tcPr>
          <w:p w14:paraId="301F260C" w14:textId="77777777" w:rsidR="00CB0FCE" w:rsidRDefault="00CB0FCE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E">
              <w:rPr>
                <w:rFonts w:ascii="Times New Roman" w:hAnsi="Times New Roman" w:cs="Times New Roman"/>
                <w:sz w:val="24"/>
                <w:szCs w:val="24"/>
              </w:rPr>
              <w:t>Печорский филиал АО "КТК"</w:t>
            </w:r>
          </w:p>
        </w:tc>
        <w:tc>
          <w:tcPr>
            <w:tcW w:w="1842" w:type="dxa"/>
          </w:tcPr>
          <w:p w14:paraId="36036A75" w14:textId="77777777" w:rsidR="00CB0FCE" w:rsidRDefault="00CB0FCE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01.09.2026</w:t>
            </w:r>
          </w:p>
        </w:tc>
      </w:tr>
      <w:tr w:rsidR="00CB0FCE" w14:paraId="1F1510EE" w14:textId="77777777" w:rsidTr="00264B4E">
        <w:tc>
          <w:tcPr>
            <w:tcW w:w="562" w:type="dxa"/>
          </w:tcPr>
          <w:p w14:paraId="7C9FAA21" w14:textId="77777777" w:rsidR="00CB0FCE" w:rsidRDefault="00CB0FCE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0" w:type="dxa"/>
          </w:tcPr>
          <w:p w14:paraId="144E9E3D" w14:textId="77777777" w:rsidR="00CB0FCE" w:rsidRDefault="00CB0FCE" w:rsidP="00C23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электрических сетей (11.83 км.)</w:t>
            </w:r>
          </w:p>
        </w:tc>
        <w:tc>
          <w:tcPr>
            <w:tcW w:w="2835" w:type="dxa"/>
          </w:tcPr>
          <w:p w14:paraId="27195384" w14:textId="77777777" w:rsidR="00CB0FCE" w:rsidRPr="00CB0FCE" w:rsidRDefault="00CB0FCE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E">
              <w:rPr>
                <w:rFonts w:ascii="Times New Roman" w:hAnsi="Times New Roman" w:cs="Times New Roman"/>
                <w:sz w:val="24"/>
                <w:szCs w:val="24"/>
              </w:rPr>
              <w:t>Производственное отделение "Печорские электрические сети" филиал ПАО "Россети Северо-Запад" в Республике Коми</w:t>
            </w:r>
          </w:p>
        </w:tc>
        <w:tc>
          <w:tcPr>
            <w:tcW w:w="1842" w:type="dxa"/>
          </w:tcPr>
          <w:p w14:paraId="11A5C220" w14:textId="77777777" w:rsidR="00CB0FCE" w:rsidRDefault="00CB0FCE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30.09.2026</w:t>
            </w:r>
          </w:p>
        </w:tc>
      </w:tr>
      <w:tr w:rsidR="00CB0FCE" w14:paraId="6368C665" w14:textId="77777777" w:rsidTr="00264B4E">
        <w:tc>
          <w:tcPr>
            <w:tcW w:w="562" w:type="dxa"/>
          </w:tcPr>
          <w:p w14:paraId="063742FF" w14:textId="77777777" w:rsidR="00CB0FCE" w:rsidRDefault="00CB0FCE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0" w:type="dxa"/>
          </w:tcPr>
          <w:p w14:paraId="1111DD86" w14:textId="77777777" w:rsidR="00CB0FCE" w:rsidRDefault="00CB0FCE" w:rsidP="00C23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сетей газоснабжения (0,03 км.)</w:t>
            </w:r>
          </w:p>
        </w:tc>
        <w:tc>
          <w:tcPr>
            <w:tcW w:w="2835" w:type="dxa"/>
          </w:tcPr>
          <w:p w14:paraId="756C0996" w14:textId="77777777" w:rsidR="00CB0FCE" w:rsidRPr="00CB0FCE" w:rsidRDefault="00CB0FCE" w:rsidP="00CB0FC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E">
              <w:rPr>
                <w:rFonts w:ascii="Times New Roman" w:hAnsi="Times New Roman" w:cs="Times New Roman"/>
                <w:sz w:val="24"/>
                <w:szCs w:val="24"/>
              </w:rPr>
              <w:t>АО "Газпром газораспределение Сыктывкар"</w:t>
            </w:r>
          </w:p>
        </w:tc>
        <w:tc>
          <w:tcPr>
            <w:tcW w:w="1842" w:type="dxa"/>
          </w:tcPr>
          <w:p w14:paraId="4CB8AA44" w14:textId="77777777" w:rsidR="00CB0FCE" w:rsidRDefault="00264B4E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31.08.2026</w:t>
            </w:r>
          </w:p>
        </w:tc>
      </w:tr>
      <w:tr w:rsidR="00264B4E" w14:paraId="7C4FF75B" w14:textId="77777777" w:rsidTr="00264B4E">
        <w:tc>
          <w:tcPr>
            <w:tcW w:w="562" w:type="dxa"/>
          </w:tcPr>
          <w:p w14:paraId="45900CC6" w14:textId="77777777" w:rsidR="00264B4E" w:rsidRDefault="00264B4E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0" w:type="dxa"/>
          </w:tcPr>
          <w:p w14:paraId="4246D9FA" w14:textId="77777777" w:rsidR="00264B4E" w:rsidRDefault="00264B4E" w:rsidP="00C23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аварийно-восстановительных и ремонтных бригад</w:t>
            </w:r>
          </w:p>
        </w:tc>
        <w:tc>
          <w:tcPr>
            <w:tcW w:w="2835" w:type="dxa"/>
          </w:tcPr>
          <w:p w14:paraId="332521B0" w14:textId="77777777" w:rsidR="00264B4E" w:rsidRPr="00CB0FCE" w:rsidRDefault="00264B4E" w:rsidP="00CB0FC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Ресурсоснабжающие организации</w:t>
            </w:r>
          </w:p>
        </w:tc>
        <w:tc>
          <w:tcPr>
            <w:tcW w:w="1842" w:type="dxa"/>
          </w:tcPr>
          <w:p w14:paraId="328A3CEC" w14:textId="77777777" w:rsidR="00264B4E" w:rsidRDefault="00264B4E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Сформированы</w:t>
            </w:r>
          </w:p>
        </w:tc>
      </w:tr>
      <w:tr w:rsidR="00264B4E" w14:paraId="6128EE8C" w14:textId="77777777" w:rsidTr="00264B4E">
        <w:tc>
          <w:tcPr>
            <w:tcW w:w="562" w:type="dxa"/>
          </w:tcPr>
          <w:p w14:paraId="22D16528" w14:textId="77777777" w:rsidR="00264B4E" w:rsidRDefault="00264B4E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0" w:type="dxa"/>
          </w:tcPr>
          <w:p w14:paraId="56227630" w14:textId="77777777" w:rsidR="00264B4E" w:rsidRDefault="00264B4E" w:rsidP="00C23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топливом твердым (уголь – 358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дрова </w:t>
            </w:r>
            <w:r w:rsidR="00060E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EED">
              <w:rPr>
                <w:rFonts w:ascii="Times New Roman" w:hAnsi="Times New Roman" w:cs="Times New Roman"/>
                <w:sz w:val="24"/>
                <w:szCs w:val="24"/>
              </w:rPr>
              <w:t>7 039,2 м</w:t>
            </w:r>
            <w:r w:rsidR="00060E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031CF44C" w14:textId="77777777" w:rsidR="00264B4E" w:rsidRDefault="006F5CB6" w:rsidP="00CB0FC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CB6">
              <w:rPr>
                <w:rFonts w:ascii="Times New Roman" w:hAnsi="Times New Roman" w:cs="Times New Roman"/>
                <w:sz w:val="24"/>
                <w:szCs w:val="24"/>
              </w:rPr>
              <w:t>Отдел ЖКХ администрации МР «Печора»</w:t>
            </w:r>
          </w:p>
        </w:tc>
        <w:tc>
          <w:tcPr>
            <w:tcW w:w="1842" w:type="dxa"/>
          </w:tcPr>
          <w:p w14:paraId="08D4A775" w14:textId="77777777" w:rsidR="00264B4E" w:rsidRDefault="006F5CB6" w:rsidP="00676E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01.09.2026</w:t>
            </w:r>
          </w:p>
        </w:tc>
      </w:tr>
    </w:tbl>
    <w:p w14:paraId="7A5466C9" w14:textId="77777777" w:rsidR="00386920" w:rsidRDefault="00386920" w:rsidP="0002695D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F81A31" w14:textId="77777777" w:rsidR="0002695D" w:rsidRDefault="0002695D" w:rsidP="0002695D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11964D" w14:textId="77777777" w:rsidR="0002695D" w:rsidRDefault="0002695D" w:rsidP="0002695D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BFF345" w14:textId="77777777" w:rsidR="00527E79" w:rsidRPr="00527E79" w:rsidRDefault="00386920" w:rsidP="00B63623">
      <w:pPr>
        <w:spacing w:after="0" w:line="305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27E79" w:rsidRPr="00527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Организационные и технические мероприятия по подготовке к отопительному периоду</w:t>
      </w:r>
      <w:r w:rsidR="00527E79" w:rsidRPr="004660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2026-2027 гг.</w:t>
      </w:r>
    </w:p>
    <w:p w14:paraId="32E47C1A" w14:textId="77777777" w:rsidR="00527E79" w:rsidRPr="00527E79" w:rsidRDefault="00527E79" w:rsidP="00527E79">
      <w:pPr>
        <w:spacing w:after="0" w:line="30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9634" w:type="dxa"/>
        <w:tblLook w:val="04A0" w:firstRow="1" w:lastRow="0" w:firstColumn="1" w:lastColumn="0" w:noHBand="0" w:noVBand="1"/>
      </w:tblPr>
      <w:tblGrid>
        <w:gridCol w:w="540"/>
        <w:gridCol w:w="4433"/>
        <w:gridCol w:w="2531"/>
        <w:gridCol w:w="2130"/>
      </w:tblGrid>
      <w:tr w:rsidR="00527E79" w:rsidRPr="00527E79" w14:paraId="03A09D62" w14:textId="77777777" w:rsidTr="00DE663A">
        <w:tc>
          <w:tcPr>
            <w:tcW w:w="540" w:type="dxa"/>
          </w:tcPr>
          <w:p w14:paraId="0279C9B7" w14:textId="77777777" w:rsidR="00527E79" w:rsidRPr="00527E79" w:rsidRDefault="00527E79" w:rsidP="00527E79">
            <w:pPr>
              <w:spacing w:line="305" w:lineRule="exact"/>
              <w:jc w:val="center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>№ п/п</w:t>
            </w:r>
          </w:p>
        </w:tc>
        <w:tc>
          <w:tcPr>
            <w:tcW w:w="4433" w:type="dxa"/>
          </w:tcPr>
          <w:p w14:paraId="153C23E9" w14:textId="77777777" w:rsidR="00527E79" w:rsidRPr="00527E79" w:rsidRDefault="00527E79" w:rsidP="00527E79">
            <w:pPr>
              <w:spacing w:line="305" w:lineRule="exact"/>
              <w:jc w:val="center"/>
              <w:rPr>
                <w:sz w:val="24"/>
                <w:szCs w:val="24"/>
              </w:rPr>
            </w:pPr>
            <w:r w:rsidRPr="00527E79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31" w:type="dxa"/>
          </w:tcPr>
          <w:p w14:paraId="3F3A5E7D" w14:textId="77777777" w:rsidR="00527E79" w:rsidRPr="00527E79" w:rsidRDefault="00527E79" w:rsidP="00527E79">
            <w:pPr>
              <w:jc w:val="center"/>
              <w:rPr>
                <w:sz w:val="24"/>
                <w:szCs w:val="24"/>
              </w:rPr>
            </w:pPr>
            <w:r w:rsidRPr="00527E79">
              <w:rPr>
                <w:b/>
                <w:bCs/>
                <w:sz w:val="24"/>
                <w:szCs w:val="24"/>
              </w:rPr>
              <w:t>Срок</w:t>
            </w:r>
          </w:p>
          <w:p w14:paraId="3D47BEC5" w14:textId="77777777" w:rsidR="00527E79" w:rsidRPr="00527E79" w:rsidRDefault="00527E79" w:rsidP="00527E79">
            <w:pPr>
              <w:spacing w:line="305" w:lineRule="exact"/>
              <w:jc w:val="center"/>
              <w:rPr>
                <w:sz w:val="24"/>
                <w:szCs w:val="24"/>
              </w:rPr>
            </w:pPr>
            <w:r w:rsidRPr="00527E79">
              <w:rPr>
                <w:b/>
                <w:bCs/>
                <w:w w:val="99"/>
                <w:sz w:val="24"/>
                <w:szCs w:val="24"/>
              </w:rPr>
              <w:t>проведения</w:t>
            </w:r>
          </w:p>
        </w:tc>
        <w:tc>
          <w:tcPr>
            <w:tcW w:w="2130" w:type="dxa"/>
          </w:tcPr>
          <w:p w14:paraId="046E71D9" w14:textId="77777777" w:rsidR="00527E79" w:rsidRPr="00527E79" w:rsidRDefault="00527E79" w:rsidP="00527E79">
            <w:pPr>
              <w:ind w:left="100"/>
              <w:jc w:val="center"/>
              <w:rPr>
                <w:sz w:val="24"/>
                <w:szCs w:val="24"/>
              </w:rPr>
            </w:pPr>
            <w:r w:rsidRPr="00527E79">
              <w:rPr>
                <w:b/>
                <w:bCs/>
                <w:sz w:val="24"/>
                <w:szCs w:val="24"/>
              </w:rPr>
              <w:t>Ответственный</w:t>
            </w:r>
          </w:p>
          <w:p w14:paraId="1C1242FD" w14:textId="77777777" w:rsidR="00527E79" w:rsidRPr="00527E79" w:rsidRDefault="00527E79" w:rsidP="00527E79">
            <w:pPr>
              <w:spacing w:line="305" w:lineRule="exact"/>
              <w:jc w:val="center"/>
              <w:rPr>
                <w:sz w:val="24"/>
                <w:szCs w:val="24"/>
              </w:rPr>
            </w:pPr>
            <w:r w:rsidRPr="00527E79"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46602D" w:rsidRPr="00527E79" w14:paraId="363A2F60" w14:textId="77777777" w:rsidTr="00DE663A">
        <w:tc>
          <w:tcPr>
            <w:tcW w:w="540" w:type="dxa"/>
          </w:tcPr>
          <w:p w14:paraId="43C2784A" w14:textId="77777777" w:rsidR="0046602D" w:rsidRPr="0046602D" w:rsidRDefault="0046602D" w:rsidP="0046602D">
            <w:pPr>
              <w:spacing w:line="305" w:lineRule="exact"/>
              <w:rPr>
                <w:sz w:val="24"/>
                <w:szCs w:val="24"/>
              </w:rPr>
            </w:pPr>
            <w:r w:rsidRPr="0046602D">
              <w:rPr>
                <w:sz w:val="24"/>
                <w:szCs w:val="24"/>
              </w:rPr>
              <w:t>1</w:t>
            </w:r>
          </w:p>
        </w:tc>
        <w:tc>
          <w:tcPr>
            <w:tcW w:w="4433" w:type="dxa"/>
          </w:tcPr>
          <w:p w14:paraId="168D97DC" w14:textId="77777777" w:rsidR="00FC26BF" w:rsidRPr="00FC26BF" w:rsidRDefault="0046602D" w:rsidP="00FC26BF">
            <w:pPr>
              <w:spacing w:line="305" w:lineRule="exact"/>
              <w:jc w:val="both"/>
              <w:rPr>
                <w:bCs/>
                <w:sz w:val="24"/>
                <w:szCs w:val="24"/>
              </w:rPr>
            </w:pPr>
            <w:r w:rsidRPr="0046602D">
              <w:rPr>
                <w:bCs/>
                <w:sz w:val="24"/>
                <w:szCs w:val="24"/>
              </w:rPr>
              <w:t>Утверждение</w:t>
            </w:r>
            <w:r w:rsidR="00C23C94">
              <w:rPr>
                <w:bCs/>
                <w:sz w:val="24"/>
                <w:szCs w:val="24"/>
              </w:rPr>
              <w:t xml:space="preserve"> комплексного плана </w:t>
            </w:r>
            <w:r w:rsidR="00FC26BF" w:rsidRPr="00FC26BF">
              <w:rPr>
                <w:bCs/>
                <w:sz w:val="24"/>
                <w:szCs w:val="24"/>
              </w:rPr>
              <w:t xml:space="preserve">мероприятий по подготовке объектов </w:t>
            </w:r>
          </w:p>
          <w:p w14:paraId="510798C1" w14:textId="77777777" w:rsidR="00FC26BF" w:rsidRPr="00FC26BF" w:rsidRDefault="00FC26BF" w:rsidP="00FC26BF">
            <w:pPr>
              <w:spacing w:line="305" w:lineRule="exact"/>
              <w:jc w:val="both"/>
              <w:rPr>
                <w:bCs/>
                <w:sz w:val="24"/>
                <w:szCs w:val="24"/>
              </w:rPr>
            </w:pPr>
            <w:r w:rsidRPr="00FC26BF">
              <w:rPr>
                <w:bCs/>
                <w:sz w:val="24"/>
                <w:szCs w:val="24"/>
              </w:rPr>
              <w:t xml:space="preserve">жилищно-коммунального, энергетического и газового комплексов к работе </w:t>
            </w:r>
          </w:p>
          <w:p w14:paraId="2B7C090B" w14:textId="77777777" w:rsidR="0046602D" w:rsidRPr="0046602D" w:rsidRDefault="00FC26BF" w:rsidP="00FC26BF">
            <w:pPr>
              <w:spacing w:line="305" w:lineRule="exact"/>
              <w:jc w:val="both"/>
              <w:rPr>
                <w:bCs/>
                <w:sz w:val="24"/>
                <w:szCs w:val="24"/>
              </w:rPr>
            </w:pPr>
            <w:r w:rsidRPr="00FC26BF">
              <w:rPr>
                <w:bCs/>
                <w:sz w:val="24"/>
                <w:szCs w:val="24"/>
              </w:rPr>
              <w:t>в осенне-зимний период 2026-2027 годов на территории МО МР "Печора"</w:t>
            </w:r>
          </w:p>
        </w:tc>
        <w:tc>
          <w:tcPr>
            <w:tcW w:w="2531" w:type="dxa"/>
          </w:tcPr>
          <w:p w14:paraId="5073B82C" w14:textId="77777777" w:rsidR="0046602D" w:rsidRPr="0046602D" w:rsidRDefault="00FC26BF" w:rsidP="00527E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 24.11.2025</w:t>
            </w:r>
          </w:p>
        </w:tc>
        <w:tc>
          <w:tcPr>
            <w:tcW w:w="2130" w:type="dxa"/>
          </w:tcPr>
          <w:p w14:paraId="026D4D46" w14:textId="77777777" w:rsidR="0046602D" w:rsidRPr="0046602D" w:rsidRDefault="00FC26BF" w:rsidP="00527E79">
            <w:pPr>
              <w:ind w:left="100"/>
              <w:jc w:val="center"/>
              <w:rPr>
                <w:bCs/>
                <w:sz w:val="24"/>
                <w:szCs w:val="24"/>
              </w:rPr>
            </w:pPr>
            <w:r w:rsidRPr="00E918A0">
              <w:rPr>
                <w:sz w:val="24"/>
                <w:szCs w:val="24"/>
              </w:rPr>
              <w:t>Отдел ЖКХ администрации МР «Печора»</w:t>
            </w:r>
          </w:p>
        </w:tc>
      </w:tr>
      <w:tr w:rsidR="00527E79" w:rsidRPr="00527E79" w14:paraId="339ECD19" w14:textId="77777777" w:rsidTr="00DE663A">
        <w:tc>
          <w:tcPr>
            <w:tcW w:w="540" w:type="dxa"/>
          </w:tcPr>
          <w:p w14:paraId="71385183" w14:textId="77777777" w:rsidR="00527E79" w:rsidRPr="00527E79" w:rsidRDefault="0046602D" w:rsidP="00527E79">
            <w:pPr>
              <w:spacing w:line="30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189C050E" w14:textId="77777777" w:rsidR="00527E79" w:rsidRPr="00527E79" w:rsidRDefault="00CF220F" w:rsidP="00B63623">
            <w:pPr>
              <w:ind w:left="-86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Разработка и у</w:t>
            </w:r>
            <w:r w:rsidR="00020A57" w:rsidRPr="00020A57">
              <w:rPr>
                <w:sz w:val="24"/>
                <w:szCs w:val="24"/>
              </w:rPr>
              <w:t>твержден</w:t>
            </w:r>
            <w:r>
              <w:rPr>
                <w:sz w:val="24"/>
                <w:szCs w:val="24"/>
              </w:rPr>
              <w:t xml:space="preserve">ие </w:t>
            </w:r>
            <w:r w:rsidR="00020A57" w:rsidRPr="00020A57">
              <w:rPr>
                <w:sz w:val="24"/>
                <w:szCs w:val="24"/>
              </w:rPr>
              <w:t>(актуализ</w:t>
            </w:r>
            <w:r w:rsidR="00B63623">
              <w:rPr>
                <w:sz w:val="24"/>
                <w:szCs w:val="24"/>
              </w:rPr>
              <w:t>ация</w:t>
            </w:r>
            <w:r w:rsidR="00020A57" w:rsidRPr="00020A57">
              <w:rPr>
                <w:sz w:val="24"/>
                <w:szCs w:val="24"/>
              </w:rPr>
              <w:t>) поряд</w:t>
            </w:r>
            <w:r>
              <w:rPr>
                <w:sz w:val="24"/>
                <w:szCs w:val="24"/>
              </w:rPr>
              <w:t>ка</w:t>
            </w:r>
            <w:r w:rsidR="00020A57" w:rsidRPr="00020A57">
              <w:rPr>
                <w:sz w:val="24"/>
                <w:szCs w:val="24"/>
              </w:rPr>
              <w:t xml:space="preserve"> (план</w:t>
            </w:r>
            <w:r>
              <w:rPr>
                <w:sz w:val="24"/>
                <w:szCs w:val="24"/>
              </w:rPr>
              <w:t>а</w:t>
            </w:r>
            <w:r w:rsidR="00020A57" w:rsidRPr="00020A57">
              <w:rPr>
                <w:sz w:val="24"/>
                <w:szCs w:val="24"/>
              </w:rPr>
              <w:t xml:space="preserve">) действий по ликвидации последствий аварийных ситуаций в сфере теплоснабжения в муниципальном образовании </w:t>
            </w:r>
          </w:p>
        </w:tc>
        <w:tc>
          <w:tcPr>
            <w:tcW w:w="2531" w:type="dxa"/>
          </w:tcPr>
          <w:p w14:paraId="347AA44E" w14:textId="77777777" w:rsidR="00527E79" w:rsidRPr="00527E79" w:rsidRDefault="00527E79" w:rsidP="00CF220F">
            <w:pPr>
              <w:spacing w:line="305" w:lineRule="exact"/>
              <w:jc w:val="center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 xml:space="preserve">до </w:t>
            </w:r>
            <w:r w:rsidR="00CF220F">
              <w:rPr>
                <w:sz w:val="24"/>
                <w:szCs w:val="24"/>
              </w:rPr>
              <w:t>15.02</w:t>
            </w:r>
            <w:r w:rsidRPr="00527E79">
              <w:rPr>
                <w:sz w:val="24"/>
                <w:szCs w:val="24"/>
              </w:rPr>
              <w:t>.2026</w:t>
            </w:r>
          </w:p>
        </w:tc>
        <w:tc>
          <w:tcPr>
            <w:tcW w:w="2130" w:type="dxa"/>
          </w:tcPr>
          <w:p w14:paraId="5FFE2358" w14:textId="77777777" w:rsidR="00527E79" w:rsidRPr="00527E79" w:rsidRDefault="00CF220F" w:rsidP="00527E79">
            <w:pPr>
              <w:spacing w:line="30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«Управление по делам ГО и ЧС МР «Печора», </w:t>
            </w:r>
            <w:r w:rsidR="00527E79">
              <w:rPr>
                <w:sz w:val="24"/>
                <w:szCs w:val="24"/>
              </w:rPr>
              <w:t>Отдел ЖКХ администрации МР «Печора»</w:t>
            </w:r>
          </w:p>
        </w:tc>
      </w:tr>
      <w:tr w:rsidR="00C23C94" w:rsidRPr="00527E79" w14:paraId="2867BF31" w14:textId="77777777" w:rsidTr="00DE663A">
        <w:tc>
          <w:tcPr>
            <w:tcW w:w="540" w:type="dxa"/>
          </w:tcPr>
          <w:p w14:paraId="6E2F01A9" w14:textId="77777777" w:rsidR="00C23C94" w:rsidRDefault="00FC26BF" w:rsidP="00527E79">
            <w:pPr>
              <w:spacing w:line="30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33" w:type="dxa"/>
          </w:tcPr>
          <w:p w14:paraId="1C5F9879" w14:textId="77777777" w:rsidR="00C23C94" w:rsidRDefault="00FC26BF" w:rsidP="00B63623">
            <w:pPr>
              <w:ind w:lef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(актуализация) схем теплоснабжения (6 поселений)</w:t>
            </w:r>
            <w:r>
              <w:t xml:space="preserve"> </w:t>
            </w:r>
            <w:r w:rsidRPr="00FC26BF">
              <w:rPr>
                <w:sz w:val="24"/>
                <w:szCs w:val="24"/>
              </w:rPr>
              <w:t>на период до 2036 года (актуализированная версия по состоянию на 2026 (переходный 2027) год</w:t>
            </w:r>
          </w:p>
        </w:tc>
        <w:tc>
          <w:tcPr>
            <w:tcW w:w="2531" w:type="dxa"/>
          </w:tcPr>
          <w:p w14:paraId="1A6918F9" w14:textId="77777777" w:rsidR="00C23C94" w:rsidRPr="00527E79" w:rsidRDefault="00FC26BF" w:rsidP="00CF220F">
            <w:pPr>
              <w:spacing w:line="30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01.07.2026</w:t>
            </w:r>
          </w:p>
        </w:tc>
        <w:tc>
          <w:tcPr>
            <w:tcW w:w="2130" w:type="dxa"/>
          </w:tcPr>
          <w:p w14:paraId="4CEFD914" w14:textId="77777777" w:rsidR="00C23C94" w:rsidRDefault="00FC26BF" w:rsidP="00527E79">
            <w:pPr>
              <w:spacing w:line="305" w:lineRule="exact"/>
              <w:jc w:val="center"/>
              <w:rPr>
                <w:sz w:val="24"/>
                <w:szCs w:val="24"/>
              </w:rPr>
            </w:pPr>
            <w:r w:rsidRPr="00E918A0">
              <w:rPr>
                <w:sz w:val="24"/>
                <w:szCs w:val="24"/>
              </w:rPr>
              <w:t>Отдел ЖКХ администрации МР «Печора»</w:t>
            </w:r>
          </w:p>
        </w:tc>
      </w:tr>
      <w:tr w:rsidR="00527E79" w:rsidRPr="00527E79" w14:paraId="15A18EAC" w14:textId="77777777" w:rsidTr="00DE663A">
        <w:tc>
          <w:tcPr>
            <w:tcW w:w="540" w:type="dxa"/>
          </w:tcPr>
          <w:p w14:paraId="2F1E75FF" w14:textId="77777777" w:rsidR="00527E79" w:rsidRPr="00527E79" w:rsidRDefault="00FC26BF" w:rsidP="00527E79">
            <w:pPr>
              <w:spacing w:line="30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33" w:type="dxa"/>
          </w:tcPr>
          <w:p w14:paraId="3EA17E25" w14:textId="77777777" w:rsidR="00527E79" w:rsidRPr="00527E79" w:rsidRDefault="00CF220F" w:rsidP="00CF220F">
            <w:pPr>
              <w:spacing w:line="30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п</w:t>
            </w:r>
            <w:r w:rsidRPr="00CF220F">
              <w:rPr>
                <w:sz w:val="24"/>
                <w:szCs w:val="24"/>
              </w:rPr>
              <w:t>лан</w:t>
            </w:r>
            <w:r>
              <w:rPr>
                <w:sz w:val="24"/>
                <w:szCs w:val="24"/>
              </w:rPr>
              <w:t>а</w:t>
            </w:r>
            <w:r w:rsidRPr="00CF220F">
              <w:rPr>
                <w:sz w:val="24"/>
                <w:szCs w:val="24"/>
              </w:rPr>
              <w:t xml:space="preserve"> подготовки к отопительному периоду</w:t>
            </w:r>
            <w:r>
              <w:rPr>
                <w:sz w:val="24"/>
                <w:szCs w:val="24"/>
              </w:rPr>
              <w:t xml:space="preserve"> муниципального района «Печора»</w:t>
            </w:r>
          </w:p>
        </w:tc>
        <w:tc>
          <w:tcPr>
            <w:tcW w:w="2531" w:type="dxa"/>
          </w:tcPr>
          <w:p w14:paraId="5471285B" w14:textId="77777777" w:rsidR="00527E79" w:rsidRPr="00527E79" w:rsidRDefault="00527E79" w:rsidP="00CF220F">
            <w:pPr>
              <w:spacing w:line="305" w:lineRule="exact"/>
              <w:jc w:val="center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 xml:space="preserve">до </w:t>
            </w:r>
            <w:r w:rsidR="00CF220F">
              <w:rPr>
                <w:sz w:val="24"/>
                <w:szCs w:val="24"/>
              </w:rPr>
              <w:t>15.05</w:t>
            </w:r>
            <w:r w:rsidRPr="00527E79">
              <w:rPr>
                <w:sz w:val="24"/>
                <w:szCs w:val="24"/>
              </w:rPr>
              <w:t>.2026</w:t>
            </w:r>
          </w:p>
        </w:tc>
        <w:tc>
          <w:tcPr>
            <w:tcW w:w="2130" w:type="dxa"/>
          </w:tcPr>
          <w:p w14:paraId="14261FE0" w14:textId="77777777" w:rsidR="00527E79" w:rsidRDefault="00527E79" w:rsidP="00527E79">
            <w:pPr>
              <w:jc w:val="center"/>
            </w:pPr>
            <w:r w:rsidRPr="00E918A0">
              <w:rPr>
                <w:sz w:val="24"/>
                <w:szCs w:val="24"/>
              </w:rPr>
              <w:t>Отдел ЖКХ администрации МР «Печора»</w:t>
            </w:r>
          </w:p>
        </w:tc>
      </w:tr>
      <w:tr w:rsidR="00527E79" w:rsidRPr="00527E79" w14:paraId="70309A4F" w14:textId="77777777" w:rsidTr="00DE663A">
        <w:tc>
          <w:tcPr>
            <w:tcW w:w="540" w:type="dxa"/>
          </w:tcPr>
          <w:p w14:paraId="71EB1C19" w14:textId="77777777" w:rsidR="00527E79" w:rsidRPr="00527E79" w:rsidRDefault="00FC26BF" w:rsidP="00527E79">
            <w:pPr>
              <w:spacing w:line="30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433" w:type="dxa"/>
          </w:tcPr>
          <w:p w14:paraId="63A1CD16" w14:textId="77777777" w:rsidR="00527E79" w:rsidRPr="00527E79" w:rsidRDefault="00496141" w:rsidP="00527E79">
            <w:pPr>
              <w:spacing w:line="30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комиссии по оценке обеспечения готовности</w:t>
            </w:r>
            <w:r w:rsidR="00B63623">
              <w:rPr>
                <w:sz w:val="24"/>
                <w:szCs w:val="24"/>
              </w:rPr>
              <w:t xml:space="preserve"> потребителей тепловой энергии и теплоснабжающих организаций</w:t>
            </w:r>
          </w:p>
        </w:tc>
        <w:tc>
          <w:tcPr>
            <w:tcW w:w="2531" w:type="dxa"/>
          </w:tcPr>
          <w:p w14:paraId="5145B54F" w14:textId="77777777" w:rsidR="00527E79" w:rsidRPr="00527E79" w:rsidRDefault="00527E79" w:rsidP="00B63623">
            <w:pPr>
              <w:spacing w:line="305" w:lineRule="exact"/>
              <w:jc w:val="center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 xml:space="preserve">до </w:t>
            </w:r>
            <w:r w:rsidR="00B63623">
              <w:rPr>
                <w:sz w:val="24"/>
                <w:szCs w:val="24"/>
              </w:rPr>
              <w:t>15.08</w:t>
            </w:r>
            <w:r w:rsidRPr="00527E79">
              <w:rPr>
                <w:sz w:val="24"/>
                <w:szCs w:val="24"/>
              </w:rPr>
              <w:t>.2026</w:t>
            </w:r>
          </w:p>
        </w:tc>
        <w:tc>
          <w:tcPr>
            <w:tcW w:w="2130" w:type="dxa"/>
          </w:tcPr>
          <w:p w14:paraId="7A497C40" w14:textId="77777777" w:rsidR="00527E79" w:rsidRDefault="00527E79" w:rsidP="00527E79">
            <w:pPr>
              <w:jc w:val="center"/>
            </w:pPr>
            <w:r w:rsidRPr="00E918A0">
              <w:rPr>
                <w:sz w:val="24"/>
                <w:szCs w:val="24"/>
              </w:rPr>
              <w:t>Отдел ЖКХ администрации МР «Печора»</w:t>
            </w:r>
          </w:p>
        </w:tc>
      </w:tr>
      <w:tr w:rsidR="00527E79" w:rsidRPr="00527E79" w14:paraId="0875BC63" w14:textId="77777777" w:rsidTr="00DE663A">
        <w:tc>
          <w:tcPr>
            <w:tcW w:w="540" w:type="dxa"/>
          </w:tcPr>
          <w:p w14:paraId="139CBAAB" w14:textId="77777777" w:rsidR="00527E79" w:rsidRPr="00527E79" w:rsidRDefault="00FC26BF" w:rsidP="00527E79">
            <w:pPr>
              <w:spacing w:line="30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433" w:type="dxa"/>
          </w:tcPr>
          <w:p w14:paraId="7EB1F03C" w14:textId="77777777" w:rsidR="00527E79" w:rsidRPr="00527E79" w:rsidRDefault="00CF220F" w:rsidP="002308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Осуществить оценку обеспечения готовности к отопительному периоду</w:t>
            </w:r>
            <w:r w:rsidR="001C29B7">
              <w:rPr>
                <w:sz w:val="24"/>
                <w:szCs w:val="24"/>
              </w:rPr>
              <w:t xml:space="preserve"> потребителей</w:t>
            </w:r>
            <w:r>
              <w:rPr>
                <w:sz w:val="24"/>
                <w:szCs w:val="24"/>
              </w:rPr>
              <w:t xml:space="preserve"> </w:t>
            </w:r>
            <w:r w:rsidR="001C29B7">
              <w:rPr>
                <w:sz w:val="24"/>
                <w:szCs w:val="24"/>
              </w:rPr>
              <w:t>тепловой энергии</w:t>
            </w:r>
          </w:p>
        </w:tc>
        <w:tc>
          <w:tcPr>
            <w:tcW w:w="2531" w:type="dxa"/>
          </w:tcPr>
          <w:p w14:paraId="0B5A1DE5" w14:textId="77777777" w:rsidR="00527E79" w:rsidRPr="00527E79" w:rsidRDefault="00527E79" w:rsidP="001C29B7">
            <w:pPr>
              <w:spacing w:line="305" w:lineRule="exact"/>
              <w:jc w:val="center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 xml:space="preserve">до </w:t>
            </w:r>
            <w:r w:rsidR="001C29B7">
              <w:rPr>
                <w:sz w:val="24"/>
                <w:szCs w:val="24"/>
              </w:rPr>
              <w:t>10.09</w:t>
            </w:r>
            <w:r w:rsidRPr="00527E79">
              <w:rPr>
                <w:sz w:val="24"/>
                <w:szCs w:val="24"/>
              </w:rPr>
              <w:t>.2026</w:t>
            </w:r>
          </w:p>
        </w:tc>
        <w:tc>
          <w:tcPr>
            <w:tcW w:w="2130" w:type="dxa"/>
          </w:tcPr>
          <w:p w14:paraId="1B39837B" w14:textId="77777777" w:rsidR="001C29B7" w:rsidRPr="001C29B7" w:rsidRDefault="00527E79" w:rsidP="001C29B7">
            <w:pPr>
              <w:jc w:val="center"/>
              <w:rPr>
                <w:sz w:val="24"/>
                <w:szCs w:val="24"/>
              </w:rPr>
            </w:pPr>
            <w:r w:rsidRPr="00E918A0">
              <w:rPr>
                <w:sz w:val="24"/>
                <w:szCs w:val="24"/>
              </w:rPr>
              <w:t>Отдел ЖКХ администрации МР «Печора»</w:t>
            </w:r>
            <w:r w:rsidR="001C29B7">
              <w:rPr>
                <w:sz w:val="24"/>
                <w:szCs w:val="24"/>
              </w:rPr>
              <w:t xml:space="preserve">, </w:t>
            </w:r>
            <w:r w:rsidR="001C29B7" w:rsidRPr="001C29B7">
              <w:rPr>
                <w:sz w:val="24"/>
                <w:szCs w:val="24"/>
              </w:rPr>
              <w:t>комисси</w:t>
            </w:r>
            <w:r w:rsidR="001C29B7">
              <w:rPr>
                <w:sz w:val="24"/>
                <w:szCs w:val="24"/>
              </w:rPr>
              <w:t>я</w:t>
            </w:r>
            <w:r w:rsidR="001C29B7" w:rsidRPr="001C29B7">
              <w:rPr>
                <w:sz w:val="24"/>
                <w:szCs w:val="24"/>
              </w:rPr>
              <w:t xml:space="preserve"> по оценке обеспечения готовности</w:t>
            </w:r>
          </w:p>
        </w:tc>
      </w:tr>
      <w:tr w:rsidR="001C29B7" w:rsidRPr="00527E79" w14:paraId="308CB3E4" w14:textId="77777777" w:rsidTr="00DE663A">
        <w:tc>
          <w:tcPr>
            <w:tcW w:w="540" w:type="dxa"/>
          </w:tcPr>
          <w:p w14:paraId="27C8C602" w14:textId="77777777" w:rsidR="001C29B7" w:rsidRPr="00527E79" w:rsidRDefault="00FC26BF" w:rsidP="00527E79">
            <w:pPr>
              <w:spacing w:line="30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433" w:type="dxa"/>
          </w:tcPr>
          <w:p w14:paraId="5C60FC5D" w14:textId="77777777" w:rsidR="001C29B7" w:rsidRDefault="001C29B7" w:rsidP="002308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Осуществить оценку обеспечения готовности к отопительному периоду теплоснабжающих организаций</w:t>
            </w:r>
          </w:p>
        </w:tc>
        <w:tc>
          <w:tcPr>
            <w:tcW w:w="2531" w:type="dxa"/>
          </w:tcPr>
          <w:p w14:paraId="0FBE5A20" w14:textId="77777777" w:rsidR="001C29B7" w:rsidRPr="00527E79" w:rsidRDefault="00496141" w:rsidP="00527E79">
            <w:pPr>
              <w:spacing w:line="30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25.10.2026</w:t>
            </w:r>
          </w:p>
        </w:tc>
        <w:tc>
          <w:tcPr>
            <w:tcW w:w="2130" w:type="dxa"/>
          </w:tcPr>
          <w:p w14:paraId="1494250A" w14:textId="77777777" w:rsidR="001C29B7" w:rsidRDefault="001C29B7" w:rsidP="00527E79">
            <w:pPr>
              <w:jc w:val="center"/>
              <w:rPr>
                <w:sz w:val="24"/>
                <w:szCs w:val="24"/>
              </w:rPr>
            </w:pPr>
            <w:r w:rsidRPr="00E918A0">
              <w:rPr>
                <w:sz w:val="24"/>
                <w:szCs w:val="24"/>
              </w:rPr>
              <w:t>Отдел ЖКХ администрации МР «Печора»</w:t>
            </w:r>
            <w:r>
              <w:rPr>
                <w:sz w:val="24"/>
                <w:szCs w:val="24"/>
              </w:rPr>
              <w:t>,</w:t>
            </w:r>
          </w:p>
          <w:p w14:paraId="125DB8F1" w14:textId="77777777" w:rsidR="001C29B7" w:rsidRPr="00E918A0" w:rsidRDefault="001C29B7" w:rsidP="001C29B7">
            <w:pPr>
              <w:jc w:val="center"/>
              <w:rPr>
                <w:sz w:val="24"/>
                <w:szCs w:val="24"/>
              </w:rPr>
            </w:pPr>
            <w:r w:rsidRPr="001C29B7">
              <w:rPr>
                <w:sz w:val="24"/>
                <w:szCs w:val="24"/>
              </w:rPr>
              <w:t>комисси</w:t>
            </w:r>
            <w:r>
              <w:rPr>
                <w:sz w:val="24"/>
                <w:szCs w:val="24"/>
              </w:rPr>
              <w:t>я</w:t>
            </w:r>
            <w:r w:rsidRPr="001C29B7">
              <w:rPr>
                <w:sz w:val="24"/>
                <w:szCs w:val="24"/>
              </w:rPr>
              <w:t xml:space="preserve"> по оценке обеспечения готовности</w:t>
            </w:r>
          </w:p>
        </w:tc>
      </w:tr>
    </w:tbl>
    <w:p w14:paraId="20DE1077" w14:textId="77777777" w:rsidR="0002695D" w:rsidRDefault="0002695D" w:rsidP="0002695D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2A6885" w14:textId="77777777" w:rsidR="0002695D" w:rsidRDefault="0002695D" w:rsidP="0002695D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F86E24" w14:textId="77777777" w:rsidR="00527E79" w:rsidRPr="00527E79" w:rsidRDefault="00386920" w:rsidP="0046602D">
      <w:pPr>
        <w:spacing w:after="0" w:line="305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27E79" w:rsidRPr="00527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Перечень документов, оформляемых в ходе подготовки к отопительному периоду</w:t>
      </w:r>
    </w:p>
    <w:p w14:paraId="68A61AEB" w14:textId="77777777" w:rsidR="00527E79" w:rsidRPr="00527E79" w:rsidRDefault="00527E79" w:rsidP="00527E79">
      <w:pPr>
        <w:spacing w:after="0" w:line="305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3"/>
        <w:tblW w:w="9634" w:type="dxa"/>
        <w:tblLook w:val="04A0" w:firstRow="1" w:lastRow="0" w:firstColumn="1" w:lastColumn="0" w:noHBand="0" w:noVBand="1"/>
      </w:tblPr>
      <w:tblGrid>
        <w:gridCol w:w="534"/>
        <w:gridCol w:w="6662"/>
        <w:gridCol w:w="2438"/>
      </w:tblGrid>
      <w:tr w:rsidR="00527E79" w:rsidRPr="00527E79" w14:paraId="02B050C4" w14:textId="77777777" w:rsidTr="00DE663A">
        <w:tc>
          <w:tcPr>
            <w:tcW w:w="534" w:type="dxa"/>
          </w:tcPr>
          <w:p w14:paraId="476390EC" w14:textId="77777777" w:rsidR="00527E79" w:rsidRPr="00527E79" w:rsidRDefault="00527E79" w:rsidP="00527E79">
            <w:pPr>
              <w:spacing w:line="305" w:lineRule="exact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14:paraId="51BB889F" w14:textId="77777777" w:rsidR="00527E79" w:rsidRPr="00527E79" w:rsidRDefault="00527E79" w:rsidP="00527E79">
            <w:pPr>
              <w:spacing w:line="305" w:lineRule="exact"/>
              <w:jc w:val="center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>Перечень документов</w:t>
            </w:r>
          </w:p>
        </w:tc>
        <w:tc>
          <w:tcPr>
            <w:tcW w:w="2438" w:type="dxa"/>
          </w:tcPr>
          <w:p w14:paraId="22752244" w14:textId="77777777" w:rsidR="00527E79" w:rsidRPr="00527E79" w:rsidRDefault="00527E79" w:rsidP="00527E79">
            <w:pPr>
              <w:spacing w:line="305" w:lineRule="exact"/>
              <w:jc w:val="center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>срок</w:t>
            </w:r>
          </w:p>
        </w:tc>
      </w:tr>
      <w:tr w:rsidR="00527E79" w:rsidRPr="00527E79" w14:paraId="573EB00F" w14:textId="77777777" w:rsidTr="00DE663A">
        <w:tc>
          <w:tcPr>
            <w:tcW w:w="534" w:type="dxa"/>
          </w:tcPr>
          <w:p w14:paraId="41171C4F" w14:textId="77777777" w:rsidR="00527E79" w:rsidRPr="00527E79" w:rsidRDefault="00527E79" w:rsidP="00527E79">
            <w:pPr>
              <w:spacing w:line="305" w:lineRule="exact"/>
              <w:jc w:val="both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14:paraId="2EA5E9E1" w14:textId="77777777" w:rsidR="00527E79" w:rsidRPr="00527E79" w:rsidRDefault="00020A57" w:rsidP="00527E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0A57">
              <w:rPr>
                <w:sz w:val="24"/>
                <w:szCs w:val="24"/>
              </w:rPr>
              <w:t>Утвержденный (актуализированный) порядок (план) действий по ликвидации последствий аварийных ситуаций в сфере теплоснабжения в муниципальном образовании (в том числе с применением электронного моделирования аварийных ситуаций)</w:t>
            </w:r>
          </w:p>
        </w:tc>
        <w:tc>
          <w:tcPr>
            <w:tcW w:w="2438" w:type="dxa"/>
          </w:tcPr>
          <w:p w14:paraId="2E0A2BCA" w14:textId="77777777" w:rsidR="00527E79" w:rsidRPr="00527E79" w:rsidRDefault="00527E79" w:rsidP="00020A57">
            <w:pPr>
              <w:jc w:val="center"/>
            </w:pPr>
            <w:r w:rsidRPr="00527E79">
              <w:rPr>
                <w:sz w:val="24"/>
                <w:szCs w:val="24"/>
              </w:rPr>
              <w:t>до 01.</w:t>
            </w:r>
            <w:r w:rsidR="00020A57">
              <w:rPr>
                <w:sz w:val="24"/>
                <w:szCs w:val="24"/>
              </w:rPr>
              <w:t>11</w:t>
            </w:r>
            <w:r w:rsidRPr="00527E79">
              <w:rPr>
                <w:sz w:val="24"/>
                <w:szCs w:val="24"/>
              </w:rPr>
              <w:t>.2026</w:t>
            </w:r>
          </w:p>
        </w:tc>
      </w:tr>
      <w:tr w:rsidR="00527E79" w:rsidRPr="00527E79" w14:paraId="6FF7897D" w14:textId="77777777" w:rsidTr="00DE663A">
        <w:tc>
          <w:tcPr>
            <w:tcW w:w="534" w:type="dxa"/>
          </w:tcPr>
          <w:p w14:paraId="1AF51AD3" w14:textId="77777777" w:rsidR="00527E79" w:rsidRPr="00527E79" w:rsidRDefault="00527E79" w:rsidP="00527E79">
            <w:pPr>
              <w:spacing w:line="305" w:lineRule="exact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14:paraId="4812CF4B" w14:textId="77777777" w:rsidR="00527E79" w:rsidRPr="00527E79" w:rsidRDefault="00020A57" w:rsidP="00527E79">
            <w:pPr>
              <w:spacing w:line="305" w:lineRule="exact"/>
              <w:jc w:val="both"/>
              <w:rPr>
                <w:sz w:val="24"/>
                <w:szCs w:val="24"/>
              </w:rPr>
            </w:pPr>
            <w:r w:rsidRPr="00020A57">
              <w:rPr>
                <w:sz w:val="24"/>
                <w:szCs w:val="24"/>
              </w:rPr>
              <w:t>Утвержденная актуализированная схема теплоснабжения, в соответствии с требованиями постановления Правительства Российской Федерации от 22 февраля 2012 г. N 154</w:t>
            </w:r>
          </w:p>
        </w:tc>
        <w:tc>
          <w:tcPr>
            <w:tcW w:w="2438" w:type="dxa"/>
          </w:tcPr>
          <w:p w14:paraId="14A74465" w14:textId="77777777" w:rsidR="00527E79" w:rsidRPr="00527E79" w:rsidRDefault="00527E79" w:rsidP="00020A57">
            <w:pPr>
              <w:jc w:val="center"/>
            </w:pPr>
            <w:r w:rsidRPr="00527E79">
              <w:rPr>
                <w:sz w:val="24"/>
                <w:szCs w:val="24"/>
              </w:rPr>
              <w:t>до 01.</w:t>
            </w:r>
            <w:r w:rsidR="00020A57">
              <w:rPr>
                <w:sz w:val="24"/>
                <w:szCs w:val="24"/>
              </w:rPr>
              <w:t>11</w:t>
            </w:r>
            <w:r w:rsidRPr="00527E79">
              <w:rPr>
                <w:sz w:val="24"/>
                <w:szCs w:val="24"/>
              </w:rPr>
              <w:t>.2026</w:t>
            </w:r>
          </w:p>
        </w:tc>
      </w:tr>
      <w:tr w:rsidR="00527E79" w:rsidRPr="00527E79" w14:paraId="37824060" w14:textId="77777777" w:rsidTr="00DE663A">
        <w:tc>
          <w:tcPr>
            <w:tcW w:w="534" w:type="dxa"/>
          </w:tcPr>
          <w:p w14:paraId="06628676" w14:textId="77777777" w:rsidR="00527E79" w:rsidRPr="00527E79" w:rsidRDefault="00527E79" w:rsidP="00527E79">
            <w:pPr>
              <w:spacing w:line="305" w:lineRule="exact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14:paraId="0CCD0EB3" w14:textId="77777777" w:rsidR="00527E79" w:rsidRPr="00527E79" w:rsidRDefault="00B63623" w:rsidP="00527E79">
            <w:pPr>
              <w:spacing w:line="30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20A57" w:rsidRPr="00020A57">
              <w:rPr>
                <w:sz w:val="24"/>
                <w:szCs w:val="24"/>
              </w:rPr>
              <w:t>окументы, подтверждающие выполнение требований по обеспечению готовности к отопительному периоду бесхозяйных объектов теплоснабжения, в отношении которых не определена организация, которая будет осуществлять содержание и обслуживание бесхозяйного объекта теплоснабжения</w:t>
            </w:r>
          </w:p>
        </w:tc>
        <w:tc>
          <w:tcPr>
            <w:tcW w:w="2438" w:type="dxa"/>
          </w:tcPr>
          <w:p w14:paraId="31B9947D" w14:textId="77777777" w:rsidR="00527E79" w:rsidRPr="00527E79" w:rsidRDefault="00527E79" w:rsidP="00020A57">
            <w:pPr>
              <w:jc w:val="center"/>
            </w:pPr>
            <w:r w:rsidRPr="00527E79">
              <w:rPr>
                <w:sz w:val="24"/>
                <w:szCs w:val="24"/>
              </w:rPr>
              <w:t>до 01.</w:t>
            </w:r>
            <w:r w:rsidR="00020A57">
              <w:rPr>
                <w:sz w:val="24"/>
                <w:szCs w:val="24"/>
              </w:rPr>
              <w:t>11</w:t>
            </w:r>
            <w:r w:rsidRPr="00527E79">
              <w:rPr>
                <w:sz w:val="24"/>
                <w:szCs w:val="24"/>
              </w:rPr>
              <w:t>.2026</w:t>
            </w:r>
          </w:p>
        </w:tc>
      </w:tr>
      <w:tr w:rsidR="00527E79" w:rsidRPr="00527E79" w14:paraId="13109D72" w14:textId="77777777" w:rsidTr="00DE663A">
        <w:tc>
          <w:tcPr>
            <w:tcW w:w="534" w:type="dxa"/>
          </w:tcPr>
          <w:p w14:paraId="1AEC68DC" w14:textId="77777777" w:rsidR="00527E79" w:rsidRPr="00527E79" w:rsidRDefault="00527E79" w:rsidP="00527E79">
            <w:pPr>
              <w:spacing w:line="305" w:lineRule="exact"/>
              <w:rPr>
                <w:sz w:val="24"/>
                <w:szCs w:val="24"/>
              </w:rPr>
            </w:pPr>
            <w:r w:rsidRPr="00527E79">
              <w:rPr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14:paraId="7A7F8C6C" w14:textId="77777777" w:rsidR="00527E79" w:rsidRPr="00527E79" w:rsidRDefault="00020A57" w:rsidP="00020A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Выданные акты оценки обеспечения готовности к отопительному периоду, подтверждающие выполнение требований, установленных </w:t>
            </w:r>
            <w:hyperlink r:id="rId7" w:history="1">
              <w:r>
                <w:rPr>
                  <w:color w:val="0000FF"/>
                  <w:sz w:val="24"/>
                  <w:szCs w:val="24"/>
                </w:rPr>
                <w:t>подпунктом 8.2 пункта 8</w:t>
              </w:r>
            </w:hyperlink>
            <w:r>
              <w:rPr>
                <w:sz w:val="24"/>
                <w:szCs w:val="24"/>
              </w:rPr>
              <w:t xml:space="preserve"> (</w:t>
            </w:r>
            <w:hyperlink r:id="rId8" w:history="1">
              <w:r>
                <w:rPr>
                  <w:color w:val="0000FF"/>
                  <w:sz w:val="24"/>
                  <w:szCs w:val="24"/>
                </w:rPr>
                <w:t>подпункт 8.2 пункта 8</w:t>
              </w:r>
            </w:hyperlink>
            <w:r>
              <w:rPr>
                <w:sz w:val="24"/>
                <w:szCs w:val="24"/>
              </w:rPr>
              <w:t xml:space="preserve"> Правил), </w:t>
            </w:r>
            <w:r w:rsidRPr="00020A57">
              <w:rPr>
                <w:sz w:val="24"/>
                <w:szCs w:val="24"/>
              </w:rPr>
              <w:t>утвержденным приказом Минэнерго России от 13 ноября 2024 г. N 2234</w:t>
            </w:r>
          </w:p>
        </w:tc>
        <w:tc>
          <w:tcPr>
            <w:tcW w:w="2438" w:type="dxa"/>
          </w:tcPr>
          <w:p w14:paraId="0A3AF689" w14:textId="77777777" w:rsidR="00527E79" w:rsidRPr="00527E79" w:rsidRDefault="00527E79" w:rsidP="00020A57">
            <w:pPr>
              <w:jc w:val="center"/>
            </w:pPr>
            <w:r w:rsidRPr="00527E79">
              <w:rPr>
                <w:sz w:val="24"/>
                <w:szCs w:val="24"/>
              </w:rPr>
              <w:t>до 01.</w:t>
            </w:r>
            <w:r w:rsidR="00020A57">
              <w:rPr>
                <w:sz w:val="24"/>
                <w:szCs w:val="24"/>
              </w:rPr>
              <w:t>11</w:t>
            </w:r>
            <w:r w:rsidRPr="00527E79">
              <w:rPr>
                <w:sz w:val="24"/>
                <w:szCs w:val="24"/>
              </w:rPr>
              <w:t>.2026</w:t>
            </w:r>
          </w:p>
        </w:tc>
      </w:tr>
    </w:tbl>
    <w:p w14:paraId="7F74D050" w14:textId="77777777" w:rsidR="00527E79" w:rsidRPr="00527E79" w:rsidRDefault="00527E79" w:rsidP="00527E79">
      <w:pPr>
        <w:spacing w:after="0" w:line="30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88C37" w14:textId="77777777" w:rsidR="0002695D" w:rsidRDefault="0002695D" w:rsidP="0002695D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D7FD43" w14:textId="77777777" w:rsidR="0002695D" w:rsidRPr="005A6EC1" w:rsidRDefault="0002695D" w:rsidP="0002695D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2695D" w:rsidRPr="005A6EC1" w:rsidSect="00BD5BAD">
      <w:pgSz w:w="11906" w:h="16838" w:code="9"/>
      <w:pgMar w:top="1134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46E70" w14:textId="77777777" w:rsidR="00DF660B" w:rsidRDefault="00DF660B" w:rsidP="00190662">
      <w:pPr>
        <w:spacing w:after="0" w:line="240" w:lineRule="auto"/>
      </w:pPr>
      <w:r>
        <w:separator/>
      </w:r>
    </w:p>
  </w:endnote>
  <w:endnote w:type="continuationSeparator" w:id="0">
    <w:p w14:paraId="54D80DC4" w14:textId="77777777" w:rsidR="00DF660B" w:rsidRDefault="00DF660B" w:rsidP="00190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21EEA" w14:textId="77777777" w:rsidR="00DF660B" w:rsidRDefault="00DF660B" w:rsidP="00190662">
      <w:pPr>
        <w:spacing w:after="0" w:line="240" w:lineRule="auto"/>
      </w:pPr>
      <w:r>
        <w:separator/>
      </w:r>
    </w:p>
  </w:footnote>
  <w:footnote w:type="continuationSeparator" w:id="0">
    <w:p w14:paraId="26405552" w14:textId="77777777" w:rsidR="00DF660B" w:rsidRDefault="00DF660B" w:rsidP="001906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240D5D"/>
    <w:multiLevelType w:val="multilevel"/>
    <w:tmpl w:val="BA50379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  <w:b/>
      </w:rPr>
    </w:lvl>
  </w:abstractNum>
  <w:abstractNum w:abstractNumId="1">
    <w:nsid w:val="4F680E6D"/>
    <w:multiLevelType w:val="multilevel"/>
    <w:tmpl w:val="EB826CD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isLgl/>
      <w:lvlText w:val="%1.%2"/>
      <w:lvlJc w:val="left"/>
      <w:pPr>
        <w:ind w:left="1158" w:hanging="45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88" w:hanging="108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2148" w:hanging="144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</w:lvl>
  </w:abstractNum>
  <w:abstractNum w:abstractNumId="2">
    <w:nsid w:val="66A47BB9"/>
    <w:multiLevelType w:val="multilevel"/>
    <w:tmpl w:val="7BFAADF0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>
    <w:nsid w:val="72475453"/>
    <w:multiLevelType w:val="hybridMultilevel"/>
    <w:tmpl w:val="63E84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063B0E"/>
    <w:multiLevelType w:val="hybridMultilevel"/>
    <w:tmpl w:val="E856B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682"/>
    <w:rsid w:val="00020A57"/>
    <w:rsid w:val="0002695D"/>
    <w:rsid w:val="000411B3"/>
    <w:rsid w:val="00060EED"/>
    <w:rsid w:val="000B564C"/>
    <w:rsid w:val="00124507"/>
    <w:rsid w:val="00133C7D"/>
    <w:rsid w:val="00145186"/>
    <w:rsid w:val="00190662"/>
    <w:rsid w:val="001C29B7"/>
    <w:rsid w:val="001E6705"/>
    <w:rsid w:val="00207B7D"/>
    <w:rsid w:val="00230866"/>
    <w:rsid w:val="002524A6"/>
    <w:rsid w:val="00264B4E"/>
    <w:rsid w:val="002B543A"/>
    <w:rsid w:val="002B6244"/>
    <w:rsid w:val="002E54DB"/>
    <w:rsid w:val="003511DD"/>
    <w:rsid w:val="00386920"/>
    <w:rsid w:val="0046602D"/>
    <w:rsid w:val="00496141"/>
    <w:rsid w:val="004F4036"/>
    <w:rsid w:val="004F77B1"/>
    <w:rsid w:val="005270FF"/>
    <w:rsid w:val="00527E79"/>
    <w:rsid w:val="00537DC2"/>
    <w:rsid w:val="005733AB"/>
    <w:rsid w:val="005A3873"/>
    <w:rsid w:val="005A6EC1"/>
    <w:rsid w:val="005E111D"/>
    <w:rsid w:val="00613D63"/>
    <w:rsid w:val="00646365"/>
    <w:rsid w:val="00676ECC"/>
    <w:rsid w:val="006F5CB6"/>
    <w:rsid w:val="00757CB1"/>
    <w:rsid w:val="007A5F80"/>
    <w:rsid w:val="007A668B"/>
    <w:rsid w:val="00843C5F"/>
    <w:rsid w:val="00880DA5"/>
    <w:rsid w:val="008C34D9"/>
    <w:rsid w:val="008C5FA5"/>
    <w:rsid w:val="009031D1"/>
    <w:rsid w:val="00923F6D"/>
    <w:rsid w:val="00957D3C"/>
    <w:rsid w:val="009960E9"/>
    <w:rsid w:val="009F209B"/>
    <w:rsid w:val="00A0359C"/>
    <w:rsid w:val="00A063C4"/>
    <w:rsid w:val="00A84D10"/>
    <w:rsid w:val="00AB7980"/>
    <w:rsid w:val="00B432A4"/>
    <w:rsid w:val="00B63623"/>
    <w:rsid w:val="00BD5BAD"/>
    <w:rsid w:val="00C13E28"/>
    <w:rsid w:val="00C23C94"/>
    <w:rsid w:val="00C3792B"/>
    <w:rsid w:val="00C44341"/>
    <w:rsid w:val="00C743FD"/>
    <w:rsid w:val="00CB0FCE"/>
    <w:rsid w:val="00CD0351"/>
    <w:rsid w:val="00CF220F"/>
    <w:rsid w:val="00D34D02"/>
    <w:rsid w:val="00D37510"/>
    <w:rsid w:val="00D43052"/>
    <w:rsid w:val="00D6029B"/>
    <w:rsid w:val="00DE663A"/>
    <w:rsid w:val="00DF3682"/>
    <w:rsid w:val="00DF660B"/>
    <w:rsid w:val="00E33C03"/>
    <w:rsid w:val="00E349E1"/>
    <w:rsid w:val="00EA6DF1"/>
    <w:rsid w:val="00F7156D"/>
    <w:rsid w:val="00FB6089"/>
    <w:rsid w:val="00FC26BF"/>
    <w:rsid w:val="00FD118E"/>
    <w:rsid w:val="00FD6FDE"/>
    <w:rsid w:val="00FE3D13"/>
    <w:rsid w:val="00FE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F73D2"/>
  <w15:chartTrackingRefBased/>
  <w15:docId w15:val="{EACFD011-ED0E-41FD-BE83-0BA2895A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066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906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pacing w:val="-2"/>
      <w:sz w:val="24"/>
      <w:szCs w:val="23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190662"/>
    <w:rPr>
      <w:rFonts w:ascii="Times New Roman" w:eastAsia="Times New Roman" w:hAnsi="Times New Roman" w:cs="Times New Roman"/>
      <w:color w:val="000000"/>
      <w:spacing w:val="-2"/>
      <w:sz w:val="24"/>
      <w:szCs w:val="23"/>
      <w:lang w:eastAsia="ru-RU"/>
    </w:rPr>
  </w:style>
  <w:style w:type="paragraph" w:styleId="a6">
    <w:name w:val="footer"/>
    <w:basedOn w:val="a"/>
    <w:link w:val="a7"/>
    <w:uiPriority w:val="99"/>
    <w:unhideWhenUsed/>
    <w:rsid w:val="001906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pacing w:val="-2"/>
      <w:sz w:val="24"/>
      <w:szCs w:val="23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190662"/>
    <w:rPr>
      <w:rFonts w:ascii="Times New Roman" w:eastAsia="Times New Roman" w:hAnsi="Times New Roman" w:cs="Times New Roman"/>
      <w:color w:val="000000"/>
      <w:spacing w:val="-2"/>
      <w:sz w:val="24"/>
      <w:szCs w:val="23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A3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7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a"/>
    <w:uiPriority w:val="59"/>
    <w:rsid w:val="005A6EC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5A6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uiPriority w:val="59"/>
    <w:rsid w:val="00527E7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a"/>
    <w:uiPriority w:val="59"/>
    <w:rsid w:val="00527E7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6260,bqiaagaaeyqcaaagiaiaaapyfwaabeyxaaaaaaaaaaaaaaaaaaaaaaaaaaaaaaaaaaaaaaaaaaaaaaaaaaaaaaaaaaaaaaaaaaaaaaaaaaaaaaaaaaaaaaaaaaaaaaaaaaaaaaaaaaaaaaaaaaaaaaaaaaaaaaaaaaaaaaaaaaaaaaaaaaaaaaaaaaaaaaaaaaaaaaaaaaaaaaaaaaaaaaaaaaaaaaaaaaaaaaaa"/>
    <w:basedOn w:val="a"/>
    <w:rsid w:val="00E33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E33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A6DF1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A6DF1"/>
    <w:rPr>
      <w:rFonts w:ascii="Arial" w:eastAsia="Arial Unicode MS" w:hAnsi="Arial" w:cs="Times New Roman"/>
      <w:sz w:val="24"/>
      <w:szCs w:val="24"/>
    </w:rPr>
  </w:style>
  <w:style w:type="character" w:styleId="ae">
    <w:name w:val="Emphasis"/>
    <w:qFormat/>
    <w:rsid w:val="00EA6D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2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4765&amp;dst=10004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4765&amp;dst=1000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</Pages>
  <Words>2221</Words>
  <Characters>12661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K1-113-01</cp:lastModifiedBy>
  <cp:revision>25</cp:revision>
  <cp:lastPrinted>2026-05-13T09:21:00Z</cp:lastPrinted>
  <dcterms:created xsi:type="dcterms:W3CDTF">2026-05-07T09:32:00Z</dcterms:created>
  <dcterms:modified xsi:type="dcterms:W3CDTF">2026-05-13T09:23:00Z</dcterms:modified>
</cp:coreProperties>
</file>